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069130C" w:rsidR="00752C28" w:rsidRDefault="00D77D18" w:rsidP="000D0B20">
      <w:pPr>
        <w:pStyle w:val="Heading1"/>
        <w:spacing w:before="0"/>
      </w:pPr>
      <w:r>
        <w:t>Unofficial Degree Planning Worksheet</w:t>
      </w:r>
      <w:r>
        <w:br/>
        <w:t>Catalog Year: 202</w:t>
      </w:r>
      <w:r w:rsidR="00C47F57">
        <w:t>4</w:t>
      </w:r>
      <w:r>
        <w:t xml:space="preserve"> – 202</w:t>
      </w:r>
      <w:r w:rsidR="00C47F57">
        <w:t>5</w:t>
      </w:r>
    </w:p>
    <w:p w14:paraId="645C0B66" w14:textId="2954ACF0" w:rsidR="00586CF8" w:rsidRDefault="00752C28" w:rsidP="000D0B20">
      <w:pPr>
        <w:pStyle w:val="Heading1"/>
        <w:spacing w:before="0"/>
      </w:pPr>
      <w:r>
        <w:t xml:space="preserve">Major: BS in </w:t>
      </w:r>
      <w:r w:rsidR="000C1A20">
        <w:t>Data Science</w:t>
      </w:r>
    </w:p>
    <w:p w14:paraId="297ECB5F" w14:textId="1E2BFEDF" w:rsidR="00D77D18" w:rsidRDefault="00D77D18" w:rsidP="000D0B20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B2141F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0D0B20">
      <w:pPr>
        <w:spacing w:after="0"/>
        <w:rPr>
          <w:sz w:val="16"/>
          <w:szCs w:val="16"/>
        </w:rPr>
      </w:pPr>
    </w:p>
    <w:p w14:paraId="32FCBB7A" w14:textId="31F0C64D" w:rsidR="00BE4E97" w:rsidRDefault="00BE4E97" w:rsidP="000D0B20">
      <w:pPr>
        <w:pStyle w:val="Heading2"/>
        <w:spacing w:before="0"/>
      </w:pPr>
      <w:r>
        <w:t>University Graduation Requirements</w:t>
      </w:r>
    </w:p>
    <w:p w14:paraId="7CF440CD" w14:textId="3B70AC99" w:rsidR="00BE4E97" w:rsidRDefault="00000000" w:rsidP="000D0B20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761BC376" w:rsidR="00BE4E97" w:rsidRDefault="00000000" w:rsidP="000D0B20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77777777" w:rsidR="00735149" w:rsidRDefault="00000000" w:rsidP="000D0B20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5A2708B9" w:rsidR="00735149" w:rsidRDefault="00000000" w:rsidP="000D0B20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B2D6D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39DE02B7" w:rsidR="00752C28" w:rsidRDefault="00000000" w:rsidP="000D0B20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044B5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0D0B20">
      <w:pPr>
        <w:spacing w:after="0"/>
      </w:pPr>
    </w:p>
    <w:p w14:paraId="7CF4A2E8" w14:textId="066A78AE" w:rsidR="005D1B18" w:rsidRDefault="005D1B18" w:rsidP="000D0B20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0D0B20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0D0B20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0D0B20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0D0B20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0D0B20">
            <w:pPr>
              <w:spacing w:after="0"/>
            </w:pPr>
          </w:p>
        </w:tc>
      </w:tr>
      <w:tr w:rsidR="005D1B18" w14:paraId="52A01CEB" w14:textId="77777777" w:rsidTr="001F6F90">
        <w:trPr>
          <w:cantSplit/>
          <w:trHeight w:val="665"/>
        </w:trPr>
        <w:tc>
          <w:tcPr>
            <w:tcW w:w="7915" w:type="dxa"/>
          </w:tcPr>
          <w:p w14:paraId="5C470AFE" w14:textId="04DA3C39" w:rsidR="005D1B18" w:rsidRDefault="00233CE6" w:rsidP="001F6F90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1F6F90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1F6F90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1F6F90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1F6F90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1F6F90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10FF362D" w:rsidR="005D1B18" w:rsidRDefault="0046097D" w:rsidP="001F6F90">
            <w:pPr>
              <w:spacing w:after="0"/>
            </w:pPr>
            <w:r>
              <w:t>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1F6F90">
            <w:pPr>
              <w:spacing w:after="0"/>
            </w:pPr>
          </w:p>
        </w:tc>
      </w:tr>
    </w:tbl>
    <w:p w14:paraId="6798D7C0" w14:textId="77777777" w:rsidR="00752C28" w:rsidRPr="00B61119" w:rsidRDefault="00752C28" w:rsidP="00B61119">
      <w:pPr>
        <w:spacing w:after="0"/>
      </w:pPr>
    </w:p>
    <w:p w14:paraId="0F72ECCE" w14:textId="5EC9323B" w:rsidR="005D1B18" w:rsidRPr="00752C28" w:rsidRDefault="003A3329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0D0B20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0D0B20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0D0B20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1EFAB291" w:rsidR="002946E6" w:rsidRPr="0000459F" w:rsidRDefault="00000000" w:rsidP="000D0B20">
            <w:pPr>
              <w:spacing w:after="0"/>
            </w:pPr>
            <w:hyperlink r:id="rId8" w:tooltip="Core Humanities" w:history="1">
              <w:r w:rsidR="00E441B3" w:rsidRPr="007044B5">
                <w:rPr>
                  <w:rStyle w:val="Hyperlink"/>
                  <w:color w:val="0000FF"/>
                </w:rPr>
                <w:t>Core</w:t>
              </w:r>
              <w:r w:rsidR="002946E6" w:rsidRPr="007044B5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0D0B20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02841FD2" w:rsidR="002946E6" w:rsidRDefault="00000000" w:rsidP="000D0B20">
            <w:pPr>
              <w:spacing w:after="0"/>
            </w:pPr>
            <w:hyperlink r:id="rId9" w:tooltip="Core Social Science" w:history="1">
              <w:r w:rsidR="00E441B3" w:rsidRPr="007044B5">
                <w:rPr>
                  <w:rStyle w:val="Hyperlink"/>
                  <w:color w:val="0000FF"/>
                </w:rPr>
                <w:t>Core</w:t>
              </w:r>
              <w:r w:rsidR="002946E6" w:rsidRPr="007044B5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0D0B20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0D0B20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0D0B20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3ACE94D1" w:rsidR="0046097D" w:rsidRDefault="0046097D" w:rsidP="000D0B20">
            <w:pPr>
              <w:spacing w:after="0"/>
            </w:pPr>
            <w:r>
              <w:t>CSC 101</w:t>
            </w:r>
          </w:p>
        </w:tc>
        <w:tc>
          <w:tcPr>
            <w:tcW w:w="1435" w:type="dxa"/>
          </w:tcPr>
          <w:p w14:paraId="43E92E5A" w14:textId="77777777" w:rsidR="003A3329" w:rsidRDefault="003A3329" w:rsidP="000D0B20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0D0B20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0D0B20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0D0B20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0D0B20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0D0B20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0D0B20">
            <w:pPr>
              <w:spacing w:after="0"/>
            </w:pPr>
            <w:r>
              <w:t>– must be taken in residency</w:t>
            </w:r>
          </w:p>
          <w:p w14:paraId="582BDA87" w14:textId="660AA478" w:rsidR="00E415F7" w:rsidRPr="0000459F" w:rsidRDefault="00E415F7" w:rsidP="000D0B20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all </w:t>
            </w:r>
            <w:r w:rsidR="00D421C1">
              <w:rPr>
                <w:i/>
                <w:iCs/>
              </w:rPr>
              <w:t xml:space="preserve">other </w:t>
            </w:r>
            <w:r>
              <w:rPr>
                <w:i/>
                <w:iCs/>
              </w:rPr>
              <w:t>Spartan Studies course</w:t>
            </w:r>
            <w:r w:rsidR="00D421C1">
              <w:rPr>
                <w:i/>
                <w:iCs/>
              </w:rPr>
              <w:t xml:space="preserve"> requirements; individual courses may have additional pre-requisites</w:t>
            </w:r>
          </w:p>
        </w:tc>
        <w:tc>
          <w:tcPr>
            <w:tcW w:w="1388" w:type="dxa"/>
          </w:tcPr>
          <w:p w14:paraId="256B5B0A" w14:textId="376F654A" w:rsidR="00E415F7" w:rsidRDefault="00E415F7" w:rsidP="000D0B20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0D0B20">
            <w:pPr>
              <w:spacing w:after="0"/>
            </w:pPr>
          </w:p>
        </w:tc>
      </w:tr>
    </w:tbl>
    <w:p w14:paraId="0C5D522A" w14:textId="77777777" w:rsidR="00752C28" w:rsidRPr="00B61119" w:rsidRDefault="00752C28" w:rsidP="00B61119">
      <w:pPr>
        <w:spacing w:after="0"/>
      </w:pPr>
    </w:p>
    <w:p w14:paraId="10AD10BA" w14:textId="224D5908" w:rsidR="003A3329" w:rsidRPr="00752C28" w:rsidRDefault="00D421C1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0D0B20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140F79DD" w:rsidR="00403CB1" w:rsidRPr="00EA6BBF" w:rsidRDefault="00000000" w:rsidP="000D0B20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7044B5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1A40B1A4" w14:textId="3ABFB691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3EEBA0CB" w14:textId="77777777" w:rsidR="00D421C1" w:rsidRDefault="00D421C1" w:rsidP="000D0B20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4AD3FFFC" w:rsidR="00403CB1" w:rsidRPr="00EA6BBF" w:rsidRDefault="00000000" w:rsidP="000D0B20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7044B5">
                <w:rPr>
                  <w:rStyle w:val="Hyperlink"/>
                  <w:color w:val="0000FF"/>
                </w:rPr>
                <w:t xml:space="preserve">Visual </w:t>
              </w:r>
              <w:r w:rsidR="00F96F24" w:rsidRPr="007044B5">
                <w:rPr>
                  <w:rStyle w:val="Hyperlink"/>
                  <w:color w:val="0000FF"/>
                </w:rPr>
                <w:t>and</w:t>
              </w:r>
              <w:r w:rsidR="00403CB1" w:rsidRPr="007044B5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7044B5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0D0B20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353C3A45" w:rsidR="00403CB1" w:rsidRDefault="00000000" w:rsidP="000D0B20">
            <w:pPr>
              <w:spacing w:after="0"/>
            </w:pPr>
            <w:hyperlink r:id="rId12" w:tooltip="Text-Based Humanities" w:history="1">
              <w:r w:rsidR="00403CB1" w:rsidRPr="007044B5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0D0B20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068B4861" w:rsidR="00403CB1" w:rsidRDefault="00000000" w:rsidP="000D0B20">
            <w:pPr>
              <w:spacing w:after="0"/>
            </w:pPr>
            <w:hyperlink r:id="rId13" w:tooltip="Natural Science" w:history="1">
              <w:r w:rsidR="00403CB1" w:rsidRPr="007044B5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19AB294A" w14:textId="2CEC6704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0D0B20">
            <w:pPr>
              <w:spacing w:after="0"/>
            </w:pPr>
          </w:p>
        </w:tc>
      </w:tr>
    </w:tbl>
    <w:p w14:paraId="0B9B4596" w14:textId="77777777" w:rsidR="00752C28" w:rsidRDefault="00752C28" w:rsidP="00B61119">
      <w:pPr>
        <w:spacing w:after="0"/>
      </w:pPr>
    </w:p>
    <w:p w14:paraId="6709F49D" w14:textId="3F77D7D6" w:rsidR="00597CC6" w:rsidRDefault="00B61119" w:rsidP="000D0B20">
      <w:pPr>
        <w:pStyle w:val="Heading2"/>
        <w:spacing w:before="0"/>
      </w:pPr>
      <w:r>
        <w:t>Data</w:t>
      </w:r>
      <w:r w:rsidR="00E55358">
        <w:t xml:space="preserve"> Science</w:t>
      </w:r>
      <w:r w:rsidR="00597CC6">
        <w:t xml:space="preserve"> Requirements</w:t>
      </w:r>
      <w:r w:rsidR="00673707">
        <w:t xml:space="preserve"> (</w:t>
      </w:r>
      <w:r w:rsidR="001F6F90">
        <w:t>5</w:t>
      </w:r>
      <w:r w:rsidR="009E6628">
        <w:t>6</w:t>
      </w:r>
      <w:r w:rsidR="00673707">
        <w:t xml:space="preserve"> Credits)</w:t>
      </w:r>
    </w:p>
    <w:p w14:paraId="2E0BBD25" w14:textId="44114EB0" w:rsidR="006A68B8" w:rsidRPr="00752C28" w:rsidRDefault="00B61119" w:rsidP="000D0B20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Data</w:t>
      </w:r>
      <w:r w:rsidR="00E55358">
        <w:rPr>
          <w:sz w:val="24"/>
          <w:szCs w:val="28"/>
        </w:rPr>
        <w:t xml:space="preserve"> Science</w:t>
      </w:r>
      <w:r w:rsidR="00FC4B76">
        <w:rPr>
          <w:sz w:val="24"/>
          <w:szCs w:val="28"/>
        </w:rPr>
        <w:t xml:space="preserve"> </w:t>
      </w:r>
      <w:r w:rsidR="006A68B8" w:rsidRPr="00752C28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7FBB7AE1" w14:textId="2C342737" w:rsidR="006A68B8" w:rsidRPr="00D421C1" w:rsidRDefault="00B61119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Data</w:t>
            </w:r>
            <w:r w:rsidR="00E55358">
              <w:rPr>
                <w:b/>
                <w:bCs/>
              </w:rPr>
              <w:t xml:space="preserve"> Science</w:t>
            </w:r>
            <w:r w:rsidR="00673707">
              <w:rPr>
                <w:b/>
                <w:bCs/>
              </w:rPr>
              <w:t xml:space="preserve"> </w:t>
            </w:r>
            <w:r w:rsidR="006A68B8">
              <w:rPr>
                <w:b/>
                <w:bCs/>
              </w:rPr>
              <w:t>Requirements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5665F70F" w14:textId="77777777" w:rsidR="006A68B8" w:rsidRPr="00D421C1" w:rsidRDefault="006A68B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20C3D4E4" w14:textId="77777777" w:rsidR="006A68B8" w:rsidRPr="00D421C1" w:rsidRDefault="006A68B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033AB2AC" w14:textId="6E775848" w:rsidR="00E55358" w:rsidRPr="006A68B8" w:rsidRDefault="00E55358" w:rsidP="001F6F9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CSC 101 (4cr) – The Science of Computing I</w:t>
            </w:r>
            <w:r w:rsidR="0046097D">
              <w:rPr>
                <w:rFonts w:cstheme="minorHAnsi"/>
              </w:rPr>
              <w:t xml:space="preserve"> </w:t>
            </w:r>
            <w:r w:rsidR="008E094F">
              <w:rPr>
                <w:rFonts w:cstheme="minorHAnsi"/>
              </w:rPr>
              <w:t xml:space="preserve">(1) </w:t>
            </w:r>
            <w:r w:rsidR="0046097D">
              <w:rPr>
                <w:rFonts w:cstheme="minorHAnsi"/>
              </w:rPr>
              <w:t>(Can fulfill Spartan Studies UTAMPA 200 requirement)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0C87022A" w14:textId="115CBCC9" w:rsidR="00E55358" w:rsidRDefault="007D1366" w:rsidP="0046097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CSC 102 (4cr) – The Science of Computing II</w:t>
            </w:r>
            <w:r w:rsidR="008E094F">
              <w:rPr>
                <w:rFonts w:cstheme="minorHAnsi"/>
              </w:rPr>
              <w:t xml:space="preserve"> (2)</w:t>
            </w:r>
          </w:p>
          <w:p w14:paraId="77AA4BAB" w14:textId="4CF52DDC" w:rsidR="007D1366" w:rsidRPr="007D1366" w:rsidRDefault="007D1366" w:rsidP="0046097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CSC 101 with a </w:t>
            </w:r>
            <w:r w:rsidR="00D62D07">
              <w:rPr>
                <w:rFonts w:cstheme="minorHAnsi"/>
                <w:i/>
                <w:iCs/>
              </w:rPr>
              <w:t>“</w:t>
            </w:r>
            <w:r>
              <w:rPr>
                <w:rFonts w:cstheme="minorHAnsi"/>
                <w:i/>
                <w:iCs/>
              </w:rPr>
              <w:t>C</w:t>
            </w:r>
            <w:r w:rsidR="00D62D07">
              <w:rPr>
                <w:rFonts w:cstheme="minorHAnsi"/>
                <w:i/>
                <w:iCs/>
              </w:rPr>
              <w:t>”</w:t>
            </w:r>
            <w:r>
              <w:rPr>
                <w:rFonts w:cstheme="minorHAnsi"/>
                <w:i/>
                <w:iCs/>
              </w:rPr>
              <w:t xml:space="preserve"> or higher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E560836" w14:textId="77777777" w:rsidTr="006D7075">
        <w:trPr>
          <w:cantSplit/>
        </w:trPr>
        <w:tc>
          <w:tcPr>
            <w:tcW w:w="3617" w:type="pct"/>
          </w:tcPr>
          <w:p w14:paraId="5C0E392E" w14:textId="29BE3316" w:rsidR="0046097D" w:rsidRDefault="007D1366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CSC 201 (4cr) – Data Structures and Algorithm Analysis</w:t>
            </w:r>
          </w:p>
          <w:p w14:paraId="0B3C17CC" w14:textId="119C4D47" w:rsidR="007D1366" w:rsidRPr="007D1366" w:rsidRDefault="007D1366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CSC 102 with a </w:t>
            </w:r>
            <w:r w:rsidR="00D62D07">
              <w:rPr>
                <w:rFonts w:cstheme="minorHAnsi"/>
                <w:i/>
                <w:iCs/>
              </w:rPr>
              <w:t>“</w:t>
            </w:r>
            <w:r>
              <w:rPr>
                <w:rFonts w:cstheme="minorHAnsi"/>
                <w:i/>
                <w:iCs/>
              </w:rPr>
              <w:t>C</w:t>
            </w:r>
            <w:r w:rsidR="00D62D07">
              <w:rPr>
                <w:rFonts w:cstheme="minorHAnsi"/>
                <w:i/>
                <w:iCs/>
              </w:rPr>
              <w:t>”</w:t>
            </w:r>
            <w:r>
              <w:rPr>
                <w:rFonts w:cstheme="minorHAnsi"/>
                <w:i/>
                <w:iCs/>
              </w:rPr>
              <w:t xml:space="preserve"> or higher</w:t>
            </w:r>
          </w:p>
        </w:tc>
        <w:tc>
          <w:tcPr>
            <w:tcW w:w="671" w:type="pct"/>
          </w:tcPr>
          <w:p w14:paraId="1B69A0E3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4DEBA6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7D1366" w:rsidRPr="00597CC6" w14:paraId="4505C60B" w14:textId="77777777" w:rsidTr="006D7075">
        <w:trPr>
          <w:cantSplit/>
        </w:trPr>
        <w:tc>
          <w:tcPr>
            <w:tcW w:w="3617" w:type="pct"/>
          </w:tcPr>
          <w:p w14:paraId="38B7A1EE" w14:textId="77777777" w:rsidR="007D1366" w:rsidRDefault="007D1366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CSC 340 (4cr) – Database Management Systems</w:t>
            </w:r>
          </w:p>
          <w:p w14:paraId="56396E09" w14:textId="7D16F1F5" w:rsidR="007D1366" w:rsidRDefault="007D1366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CSC 201 with a “C</w:t>
            </w:r>
            <w:r w:rsidR="00D62D07">
              <w:rPr>
                <w:rFonts w:cstheme="minorHAnsi"/>
                <w:i/>
                <w:iCs/>
              </w:rPr>
              <w:t>”</w:t>
            </w:r>
            <w:r>
              <w:rPr>
                <w:rFonts w:cstheme="minorHAnsi"/>
                <w:i/>
                <w:iCs/>
              </w:rPr>
              <w:t xml:space="preserve"> or higher</w:t>
            </w:r>
          </w:p>
          <w:p w14:paraId="388BBF7C" w14:textId="5CFA45A5" w:rsidR="007D1366" w:rsidRDefault="007D1366" w:rsidP="000D0B20">
            <w:pPr>
              <w:spacing w:after="0"/>
              <w:rPr>
                <w:rFonts w:cstheme="minorHAnsi"/>
              </w:rPr>
            </w:pPr>
            <w:r w:rsidRPr="007D1366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CSC 410 (4cr) – Artificial Intelligence and Machine Learning</w:t>
            </w:r>
          </w:p>
          <w:p w14:paraId="3431F07B" w14:textId="01001E0E" w:rsidR="007D1366" w:rsidRPr="007D1366" w:rsidRDefault="007D1366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CSC 301 with a “C” or higher</w:t>
            </w:r>
          </w:p>
        </w:tc>
        <w:tc>
          <w:tcPr>
            <w:tcW w:w="671" w:type="pct"/>
          </w:tcPr>
          <w:p w14:paraId="7AE363FD" w14:textId="77777777" w:rsidR="007D1366" w:rsidRPr="006A68B8" w:rsidRDefault="007D1366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07FE1CB" w14:textId="77777777" w:rsidR="007D1366" w:rsidRPr="006A68B8" w:rsidRDefault="007D1366" w:rsidP="000D0B20">
            <w:pPr>
              <w:spacing w:after="0"/>
              <w:rPr>
                <w:rFonts w:cstheme="minorHAnsi"/>
              </w:rPr>
            </w:pPr>
          </w:p>
        </w:tc>
      </w:tr>
      <w:tr w:rsidR="007D1366" w:rsidRPr="00597CC6" w14:paraId="060288E6" w14:textId="77777777" w:rsidTr="006D7075">
        <w:trPr>
          <w:cantSplit/>
        </w:trPr>
        <w:tc>
          <w:tcPr>
            <w:tcW w:w="3617" w:type="pct"/>
          </w:tcPr>
          <w:p w14:paraId="235CDA6E" w14:textId="77777777" w:rsidR="007D1366" w:rsidRDefault="00FB292C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DSC 101 (4cr) – Introduction to Data Science </w:t>
            </w:r>
          </w:p>
          <w:p w14:paraId="5C7E9E7C" w14:textId="7A9617B0" w:rsidR="00FB292C" w:rsidRPr="00FB292C" w:rsidRDefault="00FB292C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CSC 101 with a “C” or higher</w:t>
            </w:r>
          </w:p>
        </w:tc>
        <w:tc>
          <w:tcPr>
            <w:tcW w:w="671" w:type="pct"/>
          </w:tcPr>
          <w:p w14:paraId="0092E36D" w14:textId="77777777" w:rsidR="007D1366" w:rsidRPr="006A68B8" w:rsidRDefault="007D1366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2B810D" w14:textId="77777777" w:rsidR="007D1366" w:rsidRPr="006A68B8" w:rsidRDefault="007D1366" w:rsidP="000D0B20">
            <w:pPr>
              <w:spacing w:after="0"/>
              <w:rPr>
                <w:rFonts w:cstheme="minorHAnsi"/>
              </w:rPr>
            </w:pPr>
          </w:p>
        </w:tc>
      </w:tr>
      <w:tr w:rsidR="007D1366" w:rsidRPr="00597CC6" w14:paraId="298F459D" w14:textId="77777777" w:rsidTr="006D7075">
        <w:trPr>
          <w:cantSplit/>
        </w:trPr>
        <w:tc>
          <w:tcPr>
            <w:tcW w:w="3617" w:type="pct"/>
          </w:tcPr>
          <w:p w14:paraId="3F3D4247" w14:textId="77777777" w:rsidR="007D1366" w:rsidRDefault="00FB292C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DSC 201 (4cr) – Applied Data Science</w:t>
            </w:r>
          </w:p>
          <w:p w14:paraId="3D08E3C9" w14:textId="15681C3A" w:rsidR="00FB292C" w:rsidRPr="00FB292C" w:rsidRDefault="00FB292C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CSC 102 with a “C” or higher, DSC 101 with a “C” or higher, MAT 272 with a “C” or higher</w:t>
            </w:r>
          </w:p>
        </w:tc>
        <w:tc>
          <w:tcPr>
            <w:tcW w:w="671" w:type="pct"/>
          </w:tcPr>
          <w:p w14:paraId="191774A8" w14:textId="77777777" w:rsidR="007D1366" w:rsidRPr="006A68B8" w:rsidRDefault="007D1366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3E31451" w14:textId="77777777" w:rsidR="007D1366" w:rsidRPr="006A68B8" w:rsidRDefault="007D1366" w:rsidP="000D0B20">
            <w:pPr>
              <w:spacing w:after="0"/>
              <w:rPr>
                <w:rFonts w:cstheme="minorHAnsi"/>
              </w:rPr>
            </w:pPr>
          </w:p>
        </w:tc>
      </w:tr>
      <w:tr w:rsidR="007D1366" w:rsidRPr="00597CC6" w14:paraId="7475E7D5" w14:textId="77777777" w:rsidTr="006D7075">
        <w:trPr>
          <w:cantSplit/>
        </w:trPr>
        <w:tc>
          <w:tcPr>
            <w:tcW w:w="3617" w:type="pct"/>
          </w:tcPr>
          <w:p w14:paraId="4C4EF6EF" w14:textId="77777777" w:rsidR="007D1366" w:rsidRDefault="00FB292C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DSC 401 (4cr) – Data Science Capstone</w:t>
            </w:r>
          </w:p>
          <w:p w14:paraId="3B630D92" w14:textId="17C7B4D3" w:rsidR="00FB292C" w:rsidRPr="00FB292C" w:rsidRDefault="00FB292C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CSC 201, DSC 201, MAT 310, and Senior Standing</w:t>
            </w:r>
          </w:p>
        </w:tc>
        <w:tc>
          <w:tcPr>
            <w:tcW w:w="671" w:type="pct"/>
          </w:tcPr>
          <w:p w14:paraId="620C7BE5" w14:textId="77777777" w:rsidR="007D1366" w:rsidRPr="006A68B8" w:rsidRDefault="007D1366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3F9E293" w14:textId="77777777" w:rsidR="007D1366" w:rsidRPr="006A68B8" w:rsidRDefault="007D1366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F675767" w14:textId="77777777" w:rsidTr="006D7075">
        <w:trPr>
          <w:cantSplit/>
        </w:trPr>
        <w:tc>
          <w:tcPr>
            <w:tcW w:w="3617" w:type="pct"/>
          </w:tcPr>
          <w:p w14:paraId="6115F52B" w14:textId="77777777" w:rsidR="00FB292C" w:rsidRDefault="00E55358" w:rsidP="000D0B20">
            <w:pPr>
              <w:spacing w:after="0"/>
            </w:pPr>
            <w:r>
              <w:rPr>
                <w:rFonts w:cstheme="minorHAnsi"/>
              </w:rPr>
              <w:t>MAT 260 (4cr) – Calculus I (1)</w:t>
            </w:r>
            <w:r w:rsidR="0046097D">
              <w:rPr>
                <w:rFonts w:cstheme="minorHAnsi"/>
              </w:rPr>
              <w:t xml:space="preserve"> </w:t>
            </w:r>
            <w:r w:rsidR="0046097D">
              <w:t xml:space="preserve">(Can fulfill Spartan Studies Mathematics Requirements) </w:t>
            </w:r>
          </w:p>
          <w:p w14:paraId="097020A3" w14:textId="3369134B" w:rsidR="00E55358" w:rsidRPr="00E55358" w:rsidRDefault="00E55358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with a grade of “C” or higher, or equivalent</w:t>
            </w:r>
          </w:p>
        </w:tc>
        <w:tc>
          <w:tcPr>
            <w:tcW w:w="671" w:type="pct"/>
          </w:tcPr>
          <w:p w14:paraId="2DA0D380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E9784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12579B00" w14:textId="77777777" w:rsidTr="006D7075">
        <w:trPr>
          <w:cantSplit/>
        </w:trPr>
        <w:tc>
          <w:tcPr>
            <w:tcW w:w="3617" w:type="pct"/>
          </w:tcPr>
          <w:p w14:paraId="45A1F4D8" w14:textId="77777777" w:rsidR="00673707" w:rsidRDefault="00E55358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261 (4cr) – Calculus II (2)</w:t>
            </w:r>
          </w:p>
          <w:p w14:paraId="0E41EE63" w14:textId="27BF3BEF" w:rsidR="00E55358" w:rsidRPr="00E55358" w:rsidRDefault="00E55358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260 with a grade of “C” or higher</w:t>
            </w:r>
          </w:p>
        </w:tc>
        <w:tc>
          <w:tcPr>
            <w:tcW w:w="671" w:type="pct"/>
          </w:tcPr>
          <w:p w14:paraId="1263104D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75269F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06BAB1D" w14:textId="77777777" w:rsidTr="006D7075">
        <w:trPr>
          <w:cantSplit/>
        </w:trPr>
        <w:tc>
          <w:tcPr>
            <w:tcW w:w="3617" w:type="pct"/>
          </w:tcPr>
          <w:p w14:paraId="65FE2E21" w14:textId="77777777" w:rsidR="00673707" w:rsidRDefault="00E55358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262 (4cr) – Calculus III (3)</w:t>
            </w:r>
          </w:p>
          <w:p w14:paraId="09F05AB9" w14:textId="531469DC" w:rsidR="00E55358" w:rsidRPr="00E55358" w:rsidRDefault="00E55358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261 with a grade of “C” or higher</w:t>
            </w:r>
          </w:p>
        </w:tc>
        <w:tc>
          <w:tcPr>
            <w:tcW w:w="671" w:type="pct"/>
          </w:tcPr>
          <w:p w14:paraId="64D50E59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C944D70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7D1366" w:rsidRPr="00597CC6" w14:paraId="78BA3B7D" w14:textId="77777777" w:rsidTr="006D7075">
        <w:trPr>
          <w:cantSplit/>
        </w:trPr>
        <w:tc>
          <w:tcPr>
            <w:tcW w:w="3617" w:type="pct"/>
          </w:tcPr>
          <w:p w14:paraId="2364DED6" w14:textId="77777777" w:rsidR="007D1366" w:rsidRDefault="007D1366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271 (4cr) – Computational Linear Algebra</w:t>
            </w:r>
          </w:p>
          <w:p w14:paraId="050CF782" w14:textId="682DD3B5" w:rsidR="007D1366" w:rsidRPr="007D1366" w:rsidRDefault="007D1366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261 with a grade of “C” or higher</w:t>
            </w:r>
          </w:p>
        </w:tc>
        <w:tc>
          <w:tcPr>
            <w:tcW w:w="671" w:type="pct"/>
          </w:tcPr>
          <w:p w14:paraId="5D7FDF40" w14:textId="77777777" w:rsidR="007D1366" w:rsidRPr="006A68B8" w:rsidRDefault="007D1366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A4721B" w14:textId="77777777" w:rsidR="007D1366" w:rsidRPr="006A68B8" w:rsidRDefault="007D1366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7C949731" w14:textId="77777777" w:rsidTr="006D7075">
        <w:trPr>
          <w:cantSplit/>
        </w:trPr>
        <w:tc>
          <w:tcPr>
            <w:tcW w:w="3617" w:type="pct"/>
          </w:tcPr>
          <w:p w14:paraId="74D12BA5" w14:textId="77777777" w:rsidR="00673707" w:rsidRDefault="00E55358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272 (4cr) – Applied Statistics</w:t>
            </w:r>
          </w:p>
          <w:p w14:paraId="5F650D38" w14:textId="4DF9939D" w:rsidR="00E55358" w:rsidRPr="00E55358" w:rsidRDefault="00E55358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225 or MAT 260 with a grade of “C” or higher</w:t>
            </w:r>
          </w:p>
        </w:tc>
        <w:tc>
          <w:tcPr>
            <w:tcW w:w="671" w:type="pct"/>
          </w:tcPr>
          <w:p w14:paraId="42B90D83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0483135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1F6F90" w:rsidRPr="00902A5F" w14:paraId="35B4DDD5" w14:textId="77777777" w:rsidTr="006D7075">
        <w:trPr>
          <w:cantSplit/>
        </w:trPr>
        <w:tc>
          <w:tcPr>
            <w:tcW w:w="3617" w:type="pct"/>
          </w:tcPr>
          <w:p w14:paraId="37FC36A6" w14:textId="0344A0C2" w:rsidR="001F6F90" w:rsidRDefault="001F6F90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310 (4cr) – Probability</w:t>
            </w:r>
          </w:p>
          <w:p w14:paraId="26463C7D" w14:textId="7AD7D8C3" w:rsidR="001F6F90" w:rsidRDefault="001F6F90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MAT 262 with a grade of “C” or higher</w:t>
            </w:r>
          </w:p>
        </w:tc>
        <w:tc>
          <w:tcPr>
            <w:tcW w:w="671" w:type="pct"/>
          </w:tcPr>
          <w:p w14:paraId="6F8B57F5" w14:textId="77777777" w:rsidR="001F6F90" w:rsidRPr="00902A5F" w:rsidRDefault="001F6F90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BA35F5" w14:textId="77777777" w:rsidR="001F6F90" w:rsidRPr="00902A5F" w:rsidRDefault="001F6F90" w:rsidP="000D0B20">
            <w:pPr>
              <w:spacing w:after="0"/>
              <w:rPr>
                <w:rFonts w:cstheme="minorHAnsi"/>
              </w:rPr>
            </w:pPr>
          </w:p>
        </w:tc>
      </w:tr>
      <w:tr w:rsidR="001F6F90" w:rsidRPr="00902A5F" w14:paraId="11D3C040" w14:textId="77777777" w:rsidTr="006D7075">
        <w:trPr>
          <w:cantSplit/>
        </w:trPr>
        <w:tc>
          <w:tcPr>
            <w:tcW w:w="3617" w:type="pct"/>
          </w:tcPr>
          <w:p w14:paraId="07E34EA3" w14:textId="77777777" w:rsidR="001F6F90" w:rsidRDefault="001F6F90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MAT 402 (4cr) – Applied Regression Analysis</w:t>
            </w:r>
          </w:p>
          <w:p w14:paraId="77C75FB1" w14:textId="77777777" w:rsidR="001F6F90" w:rsidRDefault="001F6F90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310 or equivalent</w:t>
            </w:r>
          </w:p>
          <w:p w14:paraId="1971314E" w14:textId="50AEE94E" w:rsidR="007D1366" w:rsidRDefault="007D1366" w:rsidP="007D1366">
            <w:pPr>
              <w:spacing w:after="0"/>
              <w:rPr>
                <w:rFonts w:cstheme="minorHAnsi"/>
              </w:rPr>
            </w:pPr>
            <w:r w:rsidRPr="007D1366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MAT 425 (4cr) – Mathematical Statistics</w:t>
            </w:r>
          </w:p>
          <w:p w14:paraId="27DA8F6A" w14:textId="267D4FAF" w:rsidR="007D1366" w:rsidRDefault="007D1366" w:rsidP="007D136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MAT 272 and MAT 310 with a grade of “C” or higher</w:t>
            </w:r>
          </w:p>
        </w:tc>
        <w:tc>
          <w:tcPr>
            <w:tcW w:w="671" w:type="pct"/>
          </w:tcPr>
          <w:p w14:paraId="06BCA35D" w14:textId="77777777" w:rsidR="001F6F90" w:rsidRPr="00902A5F" w:rsidRDefault="001F6F90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3CFB3" w14:textId="77777777" w:rsidR="001F6F90" w:rsidRPr="00902A5F" w:rsidRDefault="001F6F90" w:rsidP="000D0B20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Pr="00902A5F" w:rsidRDefault="00F60F98" w:rsidP="000D0B20">
      <w:pPr>
        <w:spacing w:after="0"/>
      </w:pPr>
    </w:p>
    <w:sectPr w:rsidR="00F60F98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F305F" w14:textId="77777777" w:rsidR="00EA456B" w:rsidRDefault="00EA456B" w:rsidP="00A5113C">
      <w:pPr>
        <w:spacing w:after="0"/>
      </w:pPr>
      <w:r>
        <w:separator/>
      </w:r>
    </w:p>
  </w:endnote>
  <w:endnote w:type="continuationSeparator" w:id="0">
    <w:p w14:paraId="59249185" w14:textId="77777777" w:rsidR="00EA456B" w:rsidRDefault="00EA456B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E2715" w14:textId="77777777" w:rsidR="00EA456B" w:rsidRDefault="00EA456B" w:rsidP="00A5113C">
      <w:pPr>
        <w:spacing w:after="0"/>
      </w:pPr>
      <w:r>
        <w:separator/>
      </w:r>
    </w:p>
  </w:footnote>
  <w:footnote w:type="continuationSeparator" w:id="0">
    <w:p w14:paraId="5FF8E4CA" w14:textId="77777777" w:rsidR="00EA456B" w:rsidRDefault="00EA456B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8333188">
    <w:abstractNumId w:val="1"/>
  </w:num>
  <w:num w:numId="2" w16cid:durableId="211619809">
    <w:abstractNumId w:val="2"/>
  </w:num>
  <w:num w:numId="3" w16cid:durableId="26612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B7FC0"/>
    <w:rsid w:val="000C1A20"/>
    <w:rsid w:val="000D0B20"/>
    <w:rsid w:val="001F6F90"/>
    <w:rsid w:val="00233CE6"/>
    <w:rsid w:val="002566EE"/>
    <w:rsid w:val="002946E6"/>
    <w:rsid w:val="002E08A0"/>
    <w:rsid w:val="002F43B3"/>
    <w:rsid w:val="00366CF4"/>
    <w:rsid w:val="003A3329"/>
    <w:rsid w:val="003B2D6D"/>
    <w:rsid w:val="00403CB1"/>
    <w:rsid w:val="00406F55"/>
    <w:rsid w:val="004141CA"/>
    <w:rsid w:val="00422485"/>
    <w:rsid w:val="00433553"/>
    <w:rsid w:val="004411A7"/>
    <w:rsid w:val="0046097D"/>
    <w:rsid w:val="00475D23"/>
    <w:rsid w:val="00597CC6"/>
    <w:rsid w:val="005A57B8"/>
    <w:rsid w:val="005C64DC"/>
    <w:rsid w:val="005D1B18"/>
    <w:rsid w:val="0064090B"/>
    <w:rsid w:val="00673707"/>
    <w:rsid w:val="006A68B8"/>
    <w:rsid w:val="006E0A87"/>
    <w:rsid w:val="007044B5"/>
    <w:rsid w:val="00726D6E"/>
    <w:rsid w:val="00735149"/>
    <w:rsid w:val="00752C28"/>
    <w:rsid w:val="007D1366"/>
    <w:rsid w:val="007F140B"/>
    <w:rsid w:val="00880BBB"/>
    <w:rsid w:val="008E094F"/>
    <w:rsid w:val="008F4595"/>
    <w:rsid w:val="00902A5F"/>
    <w:rsid w:val="009431D7"/>
    <w:rsid w:val="009A4305"/>
    <w:rsid w:val="009E6628"/>
    <w:rsid w:val="00A12A9C"/>
    <w:rsid w:val="00A5113C"/>
    <w:rsid w:val="00A52490"/>
    <w:rsid w:val="00A54351"/>
    <w:rsid w:val="00AA7C8C"/>
    <w:rsid w:val="00AE0437"/>
    <w:rsid w:val="00B2141F"/>
    <w:rsid w:val="00B26CAC"/>
    <w:rsid w:val="00B61119"/>
    <w:rsid w:val="00B62751"/>
    <w:rsid w:val="00BE4E97"/>
    <w:rsid w:val="00BF6D7D"/>
    <w:rsid w:val="00C47F57"/>
    <w:rsid w:val="00CB6122"/>
    <w:rsid w:val="00D421C1"/>
    <w:rsid w:val="00D62D07"/>
    <w:rsid w:val="00D6459B"/>
    <w:rsid w:val="00D678A4"/>
    <w:rsid w:val="00D77D18"/>
    <w:rsid w:val="00E415F7"/>
    <w:rsid w:val="00E441B3"/>
    <w:rsid w:val="00E55358"/>
    <w:rsid w:val="00EA456B"/>
    <w:rsid w:val="00EA684D"/>
    <w:rsid w:val="00EA6BBF"/>
    <w:rsid w:val="00EF2C1D"/>
    <w:rsid w:val="00F60F98"/>
    <w:rsid w:val="00F96F24"/>
    <w:rsid w:val="00FB292C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%20Studies%20on%20ut.edu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%20Studies%20on%20ut.edu/SpartanStudies_Text-BasedHumanitiesDistributionLink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%20Studies%20on%20ut.edu/SpartanStudies_VisualandPerformingArtsLinkupdated.pd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ut.edu/uploadedFiles/Academics/Provost/Spartan%20Studies%20on%20ut.edu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785</Words>
  <Characters>4480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5255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Data Science</dc:title>
  <dc:subject/>
  <dc:creator>The University of Tampa</dc:creator>
  <cp:keywords>Unofficial, Degree, Planning, Worksheet, Major, BS, in, Data, Science, The, University, of, Tampa</cp:keywords>
  <dc:description/>
  <cp:lastModifiedBy>Rashay Hudson</cp:lastModifiedBy>
  <cp:revision>2</cp:revision>
  <dcterms:created xsi:type="dcterms:W3CDTF">2024-09-09T19:41:00Z</dcterms:created>
  <dcterms:modified xsi:type="dcterms:W3CDTF">2024-09-09T19:41:00Z</dcterms:modified>
  <cp:category/>
</cp:coreProperties>
</file>