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79DD" w14:textId="63E2E6B2" w:rsidR="00752C28" w:rsidRDefault="00D77D18" w:rsidP="001A79F5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2145BD">
        <w:t>4</w:t>
      </w:r>
      <w:r>
        <w:t xml:space="preserve"> – 202</w:t>
      </w:r>
      <w:r w:rsidR="002145BD">
        <w:t>5</w:t>
      </w:r>
    </w:p>
    <w:p w14:paraId="645C0B66" w14:textId="4A317596" w:rsidR="00C07F54" w:rsidRDefault="00752C28" w:rsidP="001A79F5">
      <w:pPr>
        <w:pStyle w:val="Heading1"/>
        <w:spacing w:before="0"/>
      </w:pPr>
      <w:r>
        <w:t>Major: BS</w:t>
      </w:r>
      <w:r w:rsidR="00AF5826">
        <w:t xml:space="preserve"> in </w:t>
      </w:r>
      <w:r w:rsidR="00EA2B01">
        <w:t xml:space="preserve">International Business and </w:t>
      </w:r>
      <w:r w:rsidR="0095746E">
        <w:t>Management</w:t>
      </w:r>
      <w:r w:rsidR="00FF01EE">
        <w:t xml:space="preserve"> Information Systems</w:t>
      </w:r>
    </w:p>
    <w:p w14:paraId="297ECB5F" w14:textId="793B6D89" w:rsidR="00D77D18" w:rsidRDefault="00D77D18" w:rsidP="001A79F5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D07CA8">
          <w:rPr>
            <w:rStyle w:val="Hyperlink"/>
            <w:color w:val="0000FF"/>
          </w:rPr>
          <w:t>2024 – 2025 catalog</w:t>
        </w:r>
      </w:hyperlink>
      <w:r w:rsidR="00BE4E97">
        <w:t>.</w:t>
      </w:r>
    </w:p>
    <w:p w14:paraId="09002FB7" w14:textId="77777777" w:rsidR="00752C28" w:rsidRPr="00752C28" w:rsidRDefault="00752C28" w:rsidP="001A79F5">
      <w:pPr>
        <w:spacing w:after="0"/>
        <w:rPr>
          <w:sz w:val="16"/>
          <w:szCs w:val="16"/>
        </w:rPr>
      </w:pPr>
    </w:p>
    <w:p w14:paraId="37DEBD5F" w14:textId="77777777" w:rsidR="00F44691" w:rsidRDefault="00F44691" w:rsidP="00F44691">
      <w:pPr>
        <w:pStyle w:val="Heading2"/>
        <w:spacing w:before="0"/>
      </w:pPr>
      <w:r>
        <w:t>University Graduation Requirements</w:t>
      </w:r>
    </w:p>
    <w:p w14:paraId="7713BB3A" w14:textId="77777777" w:rsidR="00F44691" w:rsidRDefault="00421119" w:rsidP="00F44691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691">
            <w:rPr>
              <w:rFonts w:ascii="MS Gothic" w:eastAsia="MS Gothic" w:hAnsi="MS Gothic" w:hint="eastAsia"/>
            </w:rPr>
            <w:t>☐</w:t>
          </w:r>
        </w:sdtContent>
      </w:sdt>
      <w:r w:rsidR="00F44691">
        <w:t>Students must earn 124 hours to be eligible for graduation.</w:t>
      </w:r>
    </w:p>
    <w:p w14:paraId="4B02987B" w14:textId="77777777" w:rsidR="00F44691" w:rsidRDefault="00421119" w:rsidP="00F44691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691">
            <w:rPr>
              <w:rFonts w:ascii="MS Gothic" w:eastAsia="MS Gothic" w:hAnsi="MS Gothic" w:hint="eastAsia"/>
            </w:rPr>
            <w:t>☐</w:t>
          </w:r>
        </w:sdtContent>
      </w:sdt>
      <w:r w:rsidR="00F44691">
        <w:t>Students must maintain an overall minimum GPA of 3.5 to be eligible for graduation with Honors Distinction.</w:t>
      </w:r>
    </w:p>
    <w:p w14:paraId="3DA07CA0" w14:textId="77777777" w:rsidR="00F44691" w:rsidRDefault="00421119" w:rsidP="00F44691">
      <w:pPr>
        <w:spacing w:after="0"/>
      </w:pPr>
      <w:sdt>
        <w:sdtPr>
          <w:alias w:val="Students must earn 100 Academics, Community Services and Engagement points per year"/>
          <w:tag w:val="Students must earn 100 Academics, Community Services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691">
            <w:rPr>
              <w:rFonts w:ascii="MS Gothic" w:eastAsia="MS Gothic" w:hAnsi="MS Gothic" w:hint="eastAsia"/>
            </w:rPr>
            <w:t>☐</w:t>
          </w:r>
        </w:sdtContent>
      </w:sdt>
      <w:r w:rsidR="00F44691">
        <w:t xml:space="preserve">Students must earn 100 </w:t>
      </w:r>
      <w:hyperlink r:id="rId8" w:tooltip="Academics, Community Service and Engagement" w:history="1">
        <w:r w:rsidR="00F44691">
          <w:rPr>
            <w:rStyle w:val="Hyperlink"/>
            <w:color w:val="0000FF"/>
          </w:rPr>
          <w:t>Academics, Community Service and Engagement</w:t>
        </w:r>
      </w:hyperlink>
      <w:r w:rsidR="00F44691">
        <w:t xml:space="preserve"> points per year.</w:t>
      </w:r>
    </w:p>
    <w:p w14:paraId="50D9ED13" w14:textId="77777777" w:rsidR="00F44691" w:rsidRDefault="00421119" w:rsidP="00F44691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691">
            <w:rPr>
              <w:rFonts w:ascii="MS Gothic" w:eastAsia="MS Gothic" w:hAnsi="MS Gothic" w:hint="eastAsia"/>
            </w:rPr>
            <w:t>☐</w:t>
          </w:r>
        </w:sdtContent>
      </w:sdt>
      <w:r w:rsidR="00F44691">
        <w:t>Students must maintain a major minimum GPA of 2.0 to be eligible for graduation.</w:t>
      </w:r>
    </w:p>
    <w:p w14:paraId="5368E1C5" w14:textId="77777777" w:rsidR="00F44691" w:rsidRDefault="00421119" w:rsidP="00F44691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4691">
            <w:rPr>
              <w:rFonts w:ascii="MS Gothic" w:eastAsia="MS Gothic" w:hAnsi="MS Gothic" w:hint="eastAsia"/>
            </w:rPr>
            <w:t>☐</w:t>
          </w:r>
        </w:sdtContent>
      </w:sdt>
      <w:r w:rsidR="00F44691">
        <w:t>Students must complete 31 credit hours in residency at UT to be eligible for graduation.</w:t>
      </w:r>
    </w:p>
    <w:p w14:paraId="79AA23AC" w14:textId="77777777" w:rsidR="00F44691" w:rsidRDefault="00F44691" w:rsidP="00F44691">
      <w:pPr>
        <w:spacing w:after="0"/>
      </w:pPr>
    </w:p>
    <w:p w14:paraId="0F2766E9" w14:textId="77777777" w:rsidR="00F44691" w:rsidRDefault="00F44691" w:rsidP="00F44691">
      <w:pPr>
        <w:pStyle w:val="Heading2"/>
        <w:spacing w:before="0"/>
      </w:pPr>
      <w:r>
        <w:t>Honors Requirements</w:t>
      </w:r>
    </w:p>
    <w:p w14:paraId="75A3C1FF" w14:textId="77777777" w:rsidR="00F44691" w:rsidRPr="00752C28" w:rsidRDefault="00F44691" w:rsidP="00F4469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F44691" w:rsidRPr="00D421C1" w14:paraId="6C96C888" w14:textId="77777777" w:rsidTr="00FF760B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6564D2C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7DB5C70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5760B28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44691" w14:paraId="1BEBC65F" w14:textId="77777777" w:rsidTr="00FF760B">
        <w:trPr>
          <w:cantSplit/>
          <w:trHeight w:val="593"/>
        </w:trPr>
        <w:tc>
          <w:tcPr>
            <w:tcW w:w="7915" w:type="dxa"/>
          </w:tcPr>
          <w:p w14:paraId="6F9802CA" w14:textId="77777777" w:rsidR="00F44691" w:rsidRDefault="00F44691" w:rsidP="00FF760B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35AFE31D" w14:textId="77777777" w:rsidR="00F44691" w:rsidRDefault="00F44691" w:rsidP="00FF760B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7A8A062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5B1DA911" w14:textId="77777777" w:rsidR="00F44691" w:rsidRDefault="00F44691" w:rsidP="00FF760B">
            <w:pPr>
              <w:spacing w:after="0"/>
            </w:pPr>
          </w:p>
        </w:tc>
      </w:tr>
      <w:tr w:rsidR="00F44691" w14:paraId="57B1A382" w14:textId="77777777" w:rsidTr="00FF760B">
        <w:trPr>
          <w:cantSplit/>
          <w:trHeight w:val="530"/>
        </w:trPr>
        <w:tc>
          <w:tcPr>
            <w:tcW w:w="7915" w:type="dxa"/>
          </w:tcPr>
          <w:p w14:paraId="3F25F225" w14:textId="77777777" w:rsidR="00F44691" w:rsidRDefault="00F44691" w:rsidP="00FF760B">
            <w:pPr>
              <w:spacing w:after="0"/>
            </w:pPr>
            <w:r>
              <w:t>AWR 101 (4cr) - Reading Locally &amp; Globally</w:t>
            </w:r>
          </w:p>
          <w:p w14:paraId="2DC741CB" w14:textId="77777777" w:rsidR="00F44691" w:rsidRDefault="00F44691" w:rsidP="00FF760B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033E61B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720F8015" w14:textId="77777777" w:rsidR="00F44691" w:rsidRDefault="00F44691" w:rsidP="00FF760B">
            <w:pPr>
              <w:spacing w:after="0"/>
            </w:pPr>
          </w:p>
        </w:tc>
      </w:tr>
      <w:tr w:rsidR="00F44691" w14:paraId="09FECD1A" w14:textId="77777777" w:rsidTr="00FF760B">
        <w:trPr>
          <w:cantSplit/>
        </w:trPr>
        <w:tc>
          <w:tcPr>
            <w:tcW w:w="0" w:type="auto"/>
          </w:tcPr>
          <w:p w14:paraId="54DA920F" w14:textId="77777777" w:rsidR="00F44691" w:rsidRDefault="00F44691" w:rsidP="00FF760B">
            <w:pPr>
              <w:spacing w:after="0"/>
            </w:pPr>
            <w:r>
              <w:t>AWR 201 (4cr) – Writing and Research: The Local and the Global</w:t>
            </w:r>
          </w:p>
          <w:p w14:paraId="60222F80" w14:textId="77777777" w:rsidR="00F44691" w:rsidRPr="00E415F7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1A852A7A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01BB5028" w14:textId="77777777" w:rsidR="00F44691" w:rsidRDefault="00F44691" w:rsidP="00FF760B">
            <w:pPr>
              <w:spacing w:after="0"/>
            </w:pPr>
          </w:p>
        </w:tc>
      </w:tr>
      <w:tr w:rsidR="00F44691" w14:paraId="210BB889" w14:textId="77777777" w:rsidTr="00FF760B">
        <w:trPr>
          <w:cantSplit/>
          <w:trHeight w:val="557"/>
        </w:trPr>
        <w:tc>
          <w:tcPr>
            <w:tcW w:w="7915" w:type="dxa"/>
          </w:tcPr>
          <w:p w14:paraId="0F0F0544" w14:textId="77777777" w:rsidR="00F44691" w:rsidRDefault="00F44691" w:rsidP="00FF760B">
            <w:pPr>
              <w:spacing w:after="0"/>
            </w:pPr>
            <w:r>
              <w:t>Math (4cr) Requirement (choose one):</w:t>
            </w:r>
          </w:p>
          <w:p w14:paraId="4E49A941" w14:textId="77777777" w:rsidR="00F44691" w:rsidRDefault="00F44691" w:rsidP="00FF760B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AEF0FF8" w14:textId="77777777" w:rsidR="00F44691" w:rsidRDefault="00F44691" w:rsidP="00FF760B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40448E16" w14:textId="77777777" w:rsidR="00F44691" w:rsidRDefault="00F44691" w:rsidP="00FF760B">
            <w:pPr>
              <w:spacing w:after="0"/>
            </w:pPr>
          </w:p>
        </w:tc>
      </w:tr>
    </w:tbl>
    <w:p w14:paraId="59B331BD" w14:textId="77777777" w:rsidR="00F44691" w:rsidRDefault="00F44691" w:rsidP="00F44691">
      <w:pPr>
        <w:spacing w:after="0"/>
      </w:pPr>
    </w:p>
    <w:p w14:paraId="4A8814EC" w14:textId="77777777" w:rsidR="00F44691" w:rsidRPr="00752C28" w:rsidRDefault="00F44691" w:rsidP="00F4469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44691" w:rsidRPr="00D421C1" w14:paraId="18AD6941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19785D6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CF6565C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15BC550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44691" w14:paraId="2FA94075" w14:textId="77777777" w:rsidTr="00FF760B">
        <w:trPr>
          <w:cantSplit/>
        </w:trPr>
        <w:tc>
          <w:tcPr>
            <w:tcW w:w="7915" w:type="dxa"/>
          </w:tcPr>
          <w:p w14:paraId="4FAB9843" w14:textId="77777777" w:rsidR="00F44691" w:rsidRDefault="00F44691" w:rsidP="00FF760B">
            <w:pPr>
              <w:spacing w:after="0"/>
            </w:pPr>
            <w:r>
              <w:t>HON 220 (4cr) – Where have we been?</w:t>
            </w:r>
          </w:p>
          <w:p w14:paraId="04FD1E48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D7F5EC2" w14:textId="77777777" w:rsidR="00F44691" w:rsidRPr="000A2092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A6337EF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6B657E40" w14:textId="77777777" w:rsidR="00F44691" w:rsidRDefault="00F44691" w:rsidP="00FF760B">
            <w:pPr>
              <w:spacing w:after="0"/>
            </w:pPr>
          </w:p>
        </w:tc>
      </w:tr>
      <w:tr w:rsidR="00F44691" w14:paraId="5C30ECDF" w14:textId="77777777" w:rsidTr="00FF760B">
        <w:trPr>
          <w:cantSplit/>
        </w:trPr>
        <w:tc>
          <w:tcPr>
            <w:tcW w:w="7915" w:type="dxa"/>
          </w:tcPr>
          <w:p w14:paraId="0B1A8EDD" w14:textId="77777777" w:rsidR="00F44691" w:rsidRDefault="00F44691" w:rsidP="00FF760B">
            <w:pPr>
              <w:spacing w:after="0"/>
            </w:pPr>
            <w:r>
              <w:t>HON 230 (4cr) – Where are we now?</w:t>
            </w:r>
          </w:p>
          <w:p w14:paraId="14E77D45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FBD7066" w14:textId="77777777" w:rsidR="00F44691" w:rsidRPr="0000459F" w:rsidRDefault="00F4469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18DB299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6409849A" w14:textId="77777777" w:rsidR="00F44691" w:rsidRDefault="00F44691" w:rsidP="00FF760B">
            <w:pPr>
              <w:spacing w:after="0"/>
            </w:pPr>
          </w:p>
        </w:tc>
      </w:tr>
      <w:tr w:rsidR="00F44691" w14:paraId="05787BBD" w14:textId="77777777" w:rsidTr="00FF760B">
        <w:trPr>
          <w:cantSplit/>
        </w:trPr>
        <w:tc>
          <w:tcPr>
            <w:tcW w:w="7915" w:type="dxa"/>
          </w:tcPr>
          <w:p w14:paraId="5BFC1A8D" w14:textId="77777777" w:rsidR="00F44691" w:rsidRDefault="00F44691" w:rsidP="00FF760B">
            <w:pPr>
              <w:spacing w:after="0"/>
            </w:pPr>
            <w:r>
              <w:t xml:space="preserve">HON 240 (4cr) – Where are we going? </w:t>
            </w:r>
          </w:p>
          <w:p w14:paraId="71937081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0500A89" w14:textId="77777777" w:rsidR="00F44691" w:rsidRDefault="00F4469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9B10568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7729463D" w14:textId="77777777" w:rsidR="00F44691" w:rsidRDefault="00F44691" w:rsidP="00FF760B">
            <w:pPr>
              <w:spacing w:after="0"/>
            </w:pPr>
          </w:p>
        </w:tc>
      </w:tr>
    </w:tbl>
    <w:p w14:paraId="7A2FB296" w14:textId="77777777" w:rsidR="00F44691" w:rsidRDefault="00F44691" w:rsidP="00F44691"/>
    <w:p w14:paraId="12E315C9" w14:textId="77777777" w:rsidR="00F44691" w:rsidRDefault="00F44691" w:rsidP="00F44691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44691" w:rsidRPr="00D421C1" w14:paraId="67C177A9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CC78C13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E557663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FABAABA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44691" w14:paraId="417CDDC7" w14:textId="77777777" w:rsidTr="00FF760B">
        <w:trPr>
          <w:cantSplit/>
        </w:trPr>
        <w:tc>
          <w:tcPr>
            <w:tcW w:w="7915" w:type="dxa"/>
          </w:tcPr>
          <w:p w14:paraId="04188349" w14:textId="77777777" w:rsidR="00F44691" w:rsidRPr="00EA6BBF" w:rsidRDefault="00F4469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3B7148C8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4020284" w14:textId="77777777" w:rsidR="00F44691" w:rsidRDefault="00F4469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C273DF8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68813FE3" w14:textId="77777777" w:rsidR="00F44691" w:rsidRDefault="00F44691" w:rsidP="00FF760B">
            <w:pPr>
              <w:spacing w:after="0"/>
            </w:pPr>
          </w:p>
        </w:tc>
      </w:tr>
      <w:tr w:rsidR="00F44691" w14:paraId="39B0D3C3" w14:textId="77777777" w:rsidTr="00FF760B">
        <w:trPr>
          <w:cantSplit/>
        </w:trPr>
        <w:tc>
          <w:tcPr>
            <w:tcW w:w="7915" w:type="dxa"/>
          </w:tcPr>
          <w:p w14:paraId="6E54EDDD" w14:textId="77777777" w:rsidR="00F44691" w:rsidRPr="00EA6BBF" w:rsidRDefault="00F44691" w:rsidP="00FF760B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B361791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532FF3F" w14:textId="77777777" w:rsidR="00F44691" w:rsidRDefault="00F4469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0771178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32E5EC8E" w14:textId="77777777" w:rsidR="00F44691" w:rsidRDefault="00F44691" w:rsidP="00FF760B">
            <w:pPr>
              <w:spacing w:after="0"/>
            </w:pPr>
          </w:p>
        </w:tc>
      </w:tr>
      <w:tr w:rsidR="00F44691" w14:paraId="5073CDDB" w14:textId="77777777" w:rsidTr="00FF760B">
        <w:trPr>
          <w:cantSplit/>
        </w:trPr>
        <w:tc>
          <w:tcPr>
            <w:tcW w:w="7915" w:type="dxa"/>
          </w:tcPr>
          <w:p w14:paraId="4FB8A0F4" w14:textId="77777777" w:rsidR="00F44691" w:rsidRDefault="00F44691" w:rsidP="00FF760B">
            <w:pPr>
              <w:spacing w:after="0"/>
            </w:pPr>
            <w:r>
              <w:t>HON 257 (4cr) – Idea Lab: Social Science</w:t>
            </w:r>
          </w:p>
          <w:p w14:paraId="7903848F" w14:textId="77777777" w:rsidR="00F44691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7014C93" w14:textId="77777777" w:rsidR="00F44691" w:rsidRDefault="00F44691" w:rsidP="00FF760B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7E3692A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5A4627DA" w14:textId="77777777" w:rsidR="00F44691" w:rsidRDefault="00F44691" w:rsidP="00FF760B">
            <w:pPr>
              <w:spacing w:after="0"/>
            </w:pPr>
          </w:p>
        </w:tc>
      </w:tr>
    </w:tbl>
    <w:p w14:paraId="05AD2779" w14:textId="77777777" w:rsidR="00F44691" w:rsidRDefault="00F44691" w:rsidP="00F44691">
      <w:pPr>
        <w:spacing w:after="0"/>
      </w:pPr>
    </w:p>
    <w:p w14:paraId="5ED0096C" w14:textId="77777777" w:rsidR="00F44691" w:rsidRPr="00752C28" w:rsidRDefault="00F44691" w:rsidP="00F4469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F44691" w:rsidRPr="00D421C1" w14:paraId="01192679" w14:textId="77777777" w:rsidTr="00FF760B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6E066479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64979E9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D68E2D" w14:textId="77777777" w:rsidR="00F44691" w:rsidRPr="00D421C1" w:rsidRDefault="00F44691" w:rsidP="00FF760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44691" w14:paraId="3B27555A" w14:textId="77777777" w:rsidTr="00FF760B">
        <w:trPr>
          <w:cantSplit/>
        </w:trPr>
        <w:tc>
          <w:tcPr>
            <w:tcW w:w="7915" w:type="dxa"/>
          </w:tcPr>
          <w:p w14:paraId="3CE5A66E" w14:textId="77777777" w:rsidR="00F44691" w:rsidRDefault="00F44691" w:rsidP="00FF760B">
            <w:pPr>
              <w:spacing w:after="0"/>
            </w:pPr>
            <w:r>
              <w:t>HON 490 (6-10cr) – Thesis</w:t>
            </w:r>
          </w:p>
          <w:p w14:paraId="512EA5D3" w14:textId="77777777" w:rsidR="00F44691" w:rsidRPr="000A2092" w:rsidRDefault="00F44691" w:rsidP="00FF760B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59C691F" w14:textId="77777777" w:rsidR="00F44691" w:rsidRDefault="00F44691" w:rsidP="00FF760B">
            <w:pPr>
              <w:spacing w:after="0"/>
            </w:pPr>
          </w:p>
        </w:tc>
        <w:tc>
          <w:tcPr>
            <w:tcW w:w="1440" w:type="dxa"/>
          </w:tcPr>
          <w:p w14:paraId="5C797917" w14:textId="77777777" w:rsidR="00F44691" w:rsidRDefault="00F44691" w:rsidP="00FF760B">
            <w:pPr>
              <w:spacing w:after="0"/>
            </w:pPr>
          </w:p>
        </w:tc>
      </w:tr>
    </w:tbl>
    <w:p w14:paraId="3405A9F9" w14:textId="77777777" w:rsidR="00F44691" w:rsidRDefault="00F44691" w:rsidP="001A79F5">
      <w:pPr>
        <w:pStyle w:val="Heading2"/>
        <w:spacing w:before="0"/>
      </w:pPr>
    </w:p>
    <w:p w14:paraId="6709F49D" w14:textId="0DBA02AF" w:rsidR="00597CC6" w:rsidRDefault="00AF5826" w:rsidP="001A79F5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C30A3">
        <w:t>84</w:t>
      </w:r>
      <w:r w:rsidR="00586637">
        <w:t xml:space="preserve"> credits)</w:t>
      </w:r>
    </w:p>
    <w:p w14:paraId="51B41517" w14:textId="381B75F3" w:rsidR="00597CC6" w:rsidRPr="00752C28" w:rsidRDefault="00AF5826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1A79F5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1A79F5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1A79F5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1A79F5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1A79F5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4FE737B7" w14:textId="060D165A" w:rsidR="00141531" w:rsidRPr="00597CC6" w:rsidRDefault="00141531" w:rsidP="001A79F5">
            <w:pPr>
              <w:spacing w:after="0"/>
            </w:pPr>
            <w:r>
              <w:t>ECO 204 (4cr) – Principles of Microeconomics (Can fulfill Spartan Studies Distribution Requirements)</w:t>
            </w:r>
          </w:p>
        </w:tc>
        <w:tc>
          <w:tcPr>
            <w:tcW w:w="671" w:type="pct"/>
          </w:tcPr>
          <w:p w14:paraId="74513D0C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1A79F5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1A79F5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1A79F5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1A79F5">
            <w:pPr>
              <w:spacing w:after="0"/>
            </w:pPr>
            <w:r>
              <w:t>ITM 220 (4cr) – Management Information Systems</w:t>
            </w:r>
          </w:p>
          <w:p w14:paraId="144FE5BE" w14:textId="799137F0" w:rsidR="00141531" w:rsidRPr="00141531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1A79F5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1A79F5">
            <w:pPr>
              <w:spacing w:after="0"/>
            </w:pPr>
            <w:r>
              <w:t xml:space="preserve">QMB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1A79F5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1A79F5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1A79F5">
            <w:pPr>
              <w:spacing w:after="0"/>
            </w:pPr>
          </w:p>
        </w:tc>
      </w:tr>
    </w:tbl>
    <w:p w14:paraId="06872856" w14:textId="2A33255E" w:rsidR="00AC2F18" w:rsidRDefault="00AC2F18" w:rsidP="001A79F5">
      <w:pPr>
        <w:spacing w:after="0"/>
      </w:pPr>
    </w:p>
    <w:p w14:paraId="072D4E7C" w14:textId="77777777" w:rsidR="00AC2F18" w:rsidRDefault="00AC2F18" w:rsidP="001A79F5">
      <w:pPr>
        <w:spacing w:after="0"/>
      </w:pPr>
      <w:r>
        <w:br w:type="page"/>
      </w:r>
    </w:p>
    <w:p w14:paraId="70289B86" w14:textId="3148AEE9" w:rsidR="00AC2F18" w:rsidRPr="00752C28" w:rsidRDefault="00AC2F18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1A79F5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1A79F5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67EDB969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201, ACC 202, ACC 20</w:t>
            </w:r>
            <w:r w:rsidR="00421119">
              <w:rPr>
                <w:i/>
                <w:iCs/>
              </w:rPr>
              <w:t>3</w:t>
            </w:r>
            <w:r w:rsidR="00636B2A">
              <w:rPr>
                <w:i/>
                <w:iCs/>
              </w:rPr>
              <w:t>, ECO 204, ECO 205, QMB 210, and COB Requirements for taking 300-Level Courses</w:t>
            </w:r>
          </w:p>
          <w:p w14:paraId="5D016EF2" w14:textId="1BF9B1E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1A79F5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1A79F5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4B094F86" w:rsidR="00636B2A" w:rsidRPr="00636B2A" w:rsidRDefault="00636B2A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781185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1A79F5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EF86BFF" w14:textId="77777777" w:rsidR="00781185" w:rsidRDefault="00636B2A" w:rsidP="001A79F5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163F2C0" w:rsidR="00636B2A" w:rsidRPr="00636B2A" w:rsidRDefault="00C907B3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</w:t>
            </w:r>
            <w:r w:rsidR="004C1FB5" w:rsidRPr="004C1FB5">
              <w:rPr>
                <w:i/>
                <w:iCs/>
              </w:rPr>
              <w:t xml:space="preserve">Senior standing, </w:t>
            </w:r>
            <w:hyperlink r:id="rId9" w:history="1">
              <w:r w:rsidR="004C1FB5" w:rsidRPr="004C1FB5">
                <w:rPr>
                  <w:rStyle w:val="Hyperlink"/>
                  <w:i/>
                  <w:iCs/>
                </w:rPr>
                <w:t>BUS 221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0" w:history="1">
              <w:r w:rsidR="004C1FB5" w:rsidRPr="004C1FB5">
                <w:rPr>
                  <w:rStyle w:val="Hyperlink"/>
                  <w:i/>
                  <w:iCs/>
                </w:rPr>
                <w:t>ITM 220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1" w:history="1">
              <w:r w:rsidR="004C1FB5" w:rsidRPr="004C1FB5">
                <w:rPr>
                  <w:rStyle w:val="Hyperlink"/>
                  <w:i/>
                  <w:iCs/>
                </w:rPr>
                <w:t>FIN 310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2" w:history="1">
              <w:r w:rsidR="004C1FB5" w:rsidRPr="004C1FB5">
                <w:rPr>
                  <w:rStyle w:val="Hyperlink"/>
                  <w:i/>
                  <w:iCs/>
                </w:rPr>
                <w:t>MGT 330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3" w:history="1">
              <w:r w:rsidR="004C1FB5" w:rsidRPr="004C1FB5">
                <w:rPr>
                  <w:rStyle w:val="Hyperlink"/>
                  <w:i/>
                  <w:iCs/>
                </w:rPr>
                <w:t>MKT 300</w:t>
              </w:r>
            </w:hyperlink>
            <w:r w:rsidR="004C1FB5" w:rsidRPr="004C1FB5">
              <w:rPr>
                <w:i/>
                <w:iCs/>
              </w:rPr>
              <w:t xml:space="preserve">, and all prerequisites for the aforementioned courses. Spartan Studies First-Year Seminar, mathematics, </w:t>
            </w:r>
            <w:hyperlink r:id="rId14" w:history="1">
              <w:r w:rsidR="004C1FB5" w:rsidRPr="004C1FB5">
                <w:rPr>
                  <w:rStyle w:val="Hyperlink"/>
                  <w:i/>
                  <w:iCs/>
                </w:rPr>
                <w:t>AWR 101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5" w:history="1">
              <w:r w:rsidR="004C1FB5" w:rsidRPr="004C1FB5">
                <w:rPr>
                  <w:rStyle w:val="Hyperlink"/>
                  <w:i/>
                  <w:iCs/>
                </w:rPr>
                <w:t>AWR 201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6" w:history="1">
              <w:r w:rsidR="004C1FB5" w:rsidRPr="004C1FB5">
                <w:rPr>
                  <w:rStyle w:val="Hyperlink"/>
                  <w:i/>
                  <w:iCs/>
                </w:rPr>
                <w:t>UTAMPA 200</w:t>
              </w:r>
            </w:hyperlink>
            <w:r w:rsidR="004C1FB5" w:rsidRPr="004C1FB5">
              <w:rPr>
                <w:i/>
                <w:iCs/>
              </w:rPr>
              <w:t xml:space="preserve">, </w:t>
            </w:r>
            <w:hyperlink r:id="rId17" w:history="1">
              <w:r w:rsidR="004C1FB5" w:rsidRPr="004C1FB5">
                <w:rPr>
                  <w:rStyle w:val="Hyperlink"/>
                  <w:i/>
                  <w:iCs/>
                </w:rPr>
                <w:t>UTAMPA 201</w:t>
              </w:r>
            </w:hyperlink>
            <w:r w:rsidR="004C1FB5" w:rsidRPr="004C1FB5">
              <w:rPr>
                <w:i/>
                <w:iCs/>
              </w:rPr>
              <w:t>, core humanities, core social science.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1A79F5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1A79F5">
            <w:pPr>
              <w:spacing w:after="0"/>
            </w:pPr>
          </w:p>
        </w:tc>
      </w:tr>
    </w:tbl>
    <w:p w14:paraId="3F51E991" w14:textId="77777777" w:rsidR="00586637" w:rsidRPr="00586637" w:rsidRDefault="00586637" w:rsidP="001A79F5">
      <w:pPr>
        <w:spacing w:after="0"/>
      </w:pPr>
    </w:p>
    <w:p w14:paraId="4EBA6BEE" w14:textId="5BD6178A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435F6CEC" w:rsidR="0043387B" w:rsidRPr="0043387B" w:rsidRDefault="0043387B" w:rsidP="001A79F5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SPE 208 (4cr) – Speech for Business and the Professions</w:t>
            </w:r>
          </w:p>
          <w:p w14:paraId="0393CD1F" w14:textId="6105EF87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r w:rsidR="00586637">
              <w:rPr>
                <w:rFonts w:cstheme="minorHAnsi"/>
              </w:rPr>
              <w:t>SPE 308 (4cr) – Group Presentation and Leading Change</w:t>
            </w:r>
          </w:p>
          <w:p w14:paraId="5830D243" w14:textId="6AD92582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SPE 200, SPE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1A79F5">
      <w:pPr>
        <w:spacing w:after="0"/>
      </w:pPr>
    </w:p>
    <w:p w14:paraId="62D6C152" w14:textId="77777777" w:rsidR="00586637" w:rsidRPr="00752C28" w:rsidRDefault="00586637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007C0518" w:rsidR="0043387B" w:rsidRPr="0043387B" w:rsidRDefault="0043387B" w:rsidP="001A79F5">
            <w:pPr>
              <w:spacing w:after="0"/>
            </w:pPr>
            <w:r>
              <w:t xml:space="preserve">(Can fulfill Spartan Studies </w:t>
            </w:r>
            <w:r w:rsidR="00C07F54">
              <w:t xml:space="preserve">Mathematics </w:t>
            </w:r>
            <w:r>
              <w:t>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4A46472D" w:rsidR="00586637" w:rsidRDefault="0043387B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2A00BF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1A79F5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1A79F5">
      <w:pPr>
        <w:spacing w:after="0"/>
      </w:pPr>
    </w:p>
    <w:p w14:paraId="5BCA17F3" w14:textId="05AE85CF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1A79F5">
      <w:pPr>
        <w:spacing w:after="0"/>
      </w:pPr>
    </w:p>
    <w:p w14:paraId="73BFF16A" w14:textId="77777777" w:rsidR="001230E5" w:rsidRPr="00752C28" w:rsidRDefault="001230E5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1BAC8068" w:rsidR="001230E5" w:rsidRPr="006A68B8" w:rsidRDefault="001230E5" w:rsidP="001A79F5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35376D">
              <w:rPr>
                <w:rFonts w:cstheme="minorHAnsi"/>
              </w:rPr>
              <w:t>56</w:t>
            </w:r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>ECO 204, ECO 205, QMB 210 and QMB 380 are counted in the non-business group.</w:t>
            </w:r>
          </w:p>
        </w:tc>
      </w:tr>
    </w:tbl>
    <w:p w14:paraId="1D0B762D" w14:textId="743B4D52" w:rsidR="00EA2B01" w:rsidRPr="00644A9C" w:rsidRDefault="00644A9C" w:rsidP="00644A9C">
      <w:pPr>
        <w:spacing w:after="0"/>
        <w:rPr>
          <w:b/>
          <w:bCs/>
          <w:i/>
          <w:iCs/>
        </w:rPr>
      </w:pPr>
      <w:r>
        <w:br/>
      </w:r>
      <w:r w:rsidR="00EA2B01" w:rsidRPr="00644A9C">
        <w:rPr>
          <w:b/>
          <w:bCs/>
          <w:i/>
          <w:iCs/>
          <w:szCs w:val="28"/>
        </w:rPr>
        <w:t>International Business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61FF3B0D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BC158D0" w14:textId="77777777" w:rsidR="00EA2B01" w:rsidRPr="00AD4E70" w:rsidRDefault="00EA2B01" w:rsidP="001A79F5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37913CF" w14:textId="77777777" w:rsidR="00EA2B01" w:rsidRDefault="00EA2B01" w:rsidP="001A79F5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F9A36B" w14:textId="77777777" w:rsidR="00EA2B01" w:rsidRDefault="00EA2B01" w:rsidP="001A79F5">
            <w:pPr>
              <w:spacing w:after="0"/>
            </w:pPr>
            <w:r>
              <w:t>Semester Taken</w:t>
            </w:r>
          </w:p>
        </w:tc>
      </w:tr>
      <w:tr w:rsidR="00EA2B01" w14:paraId="76DEB7DC" w14:textId="77777777" w:rsidTr="00361E8F">
        <w:tc>
          <w:tcPr>
            <w:tcW w:w="7825" w:type="dxa"/>
          </w:tcPr>
          <w:p w14:paraId="1789533E" w14:textId="77777777" w:rsidR="00EA2B01" w:rsidRDefault="00EA2B01" w:rsidP="001A79F5">
            <w:pPr>
              <w:spacing w:after="0"/>
            </w:pPr>
            <w:r>
              <w:t>MGT 350 (4cr) – International Management</w:t>
            </w:r>
          </w:p>
          <w:p w14:paraId="0A4B2C1F" w14:textId="77777777" w:rsidR="00EA2B01" w:rsidRPr="00AD4E70" w:rsidRDefault="00EA2B01" w:rsidP="001A79F5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00E85664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6C46E57C" w14:textId="77777777" w:rsidR="00EA2B01" w:rsidRDefault="00EA2B01" w:rsidP="001A79F5">
            <w:pPr>
              <w:spacing w:after="0"/>
            </w:pPr>
          </w:p>
        </w:tc>
      </w:tr>
      <w:tr w:rsidR="00EA2B01" w14:paraId="72204D8A" w14:textId="77777777" w:rsidTr="00361E8F">
        <w:tc>
          <w:tcPr>
            <w:tcW w:w="7825" w:type="dxa"/>
          </w:tcPr>
          <w:p w14:paraId="59407B5D" w14:textId="77777777" w:rsidR="00EA2B01" w:rsidRDefault="00EA2B01" w:rsidP="001A79F5">
            <w:pPr>
              <w:spacing w:after="0"/>
            </w:pPr>
            <w:r>
              <w:t>International Business Elective (4cr)</w:t>
            </w:r>
          </w:p>
          <w:p w14:paraId="19C99626" w14:textId="77777777" w:rsidR="00EA2B01" w:rsidRDefault="00EA2B01" w:rsidP="001A79F5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6591F0D7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2AD15B6C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3CAD069E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54E3A0B5" w14:textId="77777777" w:rsidR="00EA2B01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 xml:space="preserve">(Pre-Req: Senior standing, all required 100-level and 200-level COB courses, MGT 330, and all prerequisites of the </w:t>
            </w:r>
            <w:proofErr w:type="gramStart"/>
            <w:r w:rsidRPr="0087009E">
              <w:rPr>
                <w:i/>
                <w:iCs/>
              </w:rPr>
              <w:t>aforementioned courses</w:t>
            </w:r>
            <w:proofErr w:type="gramEnd"/>
            <w:r w:rsidRPr="0087009E">
              <w:rPr>
                <w:i/>
                <w:iCs/>
              </w:rPr>
              <w:t>)</w:t>
            </w:r>
          </w:p>
          <w:p w14:paraId="3B991A45" w14:textId="77777777" w:rsidR="00EA2B01" w:rsidRPr="0087009E" w:rsidRDefault="00EA2B01" w:rsidP="001A79F5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7B918CB9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9D0963C" w14:textId="77777777" w:rsidR="00EA2B01" w:rsidRDefault="00EA2B01" w:rsidP="001A79F5">
            <w:pPr>
              <w:spacing w:after="0"/>
            </w:pPr>
          </w:p>
        </w:tc>
      </w:tr>
    </w:tbl>
    <w:p w14:paraId="5C4BADDA" w14:textId="77777777" w:rsidR="00EA2B01" w:rsidRDefault="00EA2B01" w:rsidP="001A79F5">
      <w:pPr>
        <w:spacing w:after="0"/>
      </w:pPr>
    </w:p>
    <w:p w14:paraId="5E5974D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576D576A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28E329A1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DC0C5B4" w14:textId="77777777" w:rsidR="00EA2B01" w:rsidRDefault="00EA2B01" w:rsidP="001A79F5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EA2B01" w14:paraId="6208629F" w14:textId="77777777" w:rsidTr="00361E8F">
        <w:tc>
          <w:tcPr>
            <w:tcW w:w="7825" w:type="dxa"/>
          </w:tcPr>
          <w:p w14:paraId="18BF7339" w14:textId="77777777" w:rsidR="00EA2B01" w:rsidRDefault="00EA2B01" w:rsidP="001A79F5">
            <w:pPr>
              <w:spacing w:after="0"/>
            </w:pPr>
            <w:r>
              <w:t>Intermediate II (2) (202) of a Language (4cr)</w:t>
            </w:r>
          </w:p>
          <w:p w14:paraId="03B412E6" w14:textId="77777777" w:rsidR="00EA2B01" w:rsidRPr="0087009E" w:rsidRDefault="00EA2B01" w:rsidP="001A79F5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E45B615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436703C5" w14:textId="77777777" w:rsidR="00EA2B01" w:rsidRDefault="00EA2B01" w:rsidP="001A79F5">
            <w:pPr>
              <w:spacing w:after="0"/>
            </w:pPr>
          </w:p>
        </w:tc>
      </w:tr>
    </w:tbl>
    <w:p w14:paraId="76BC6798" w14:textId="77777777" w:rsidR="00EA2B01" w:rsidRDefault="00EA2B01" w:rsidP="001A79F5">
      <w:pPr>
        <w:spacing w:after="0"/>
      </w:pPr>
    </w:p>
    <w:p w14:paraId="34DF196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A2B01" w14:paraId="7C05980E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6DDE162C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EA2B01" w14:paraId="18C93FE8" w14:textId="77777777" w:rsidTr="00361E8F">
        <w:tc>
          <w:tcPr>
            <w:tcW w:w="10790" w:type="dxa"/>
          </w:tcPr>
          <w:p w14:paraId="7DA75DDF" w14:textId="77777777" w:rsidR="00EA2B01" w:rsidRDefault="00EA2B01" w:rsidP="001A79F5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7BA55F8D" w14:textId="77777777" w:rsidR="00EA2B01" w:rsidRDefault="00EA2B01" w:rsidP="001A79F5">
      <w:pPr>
        <w:spacing w:after="0"/>
      </w:pPr>
    </w:p>
    <w:p w14:paraId="124F8DE0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EA2B01" w14:paraId="29F23DD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1102825A" w14:textId="77777777" w:rsidR="00EA2B01" w:rsidRPr="0087009E" w:rsidRDefault="00EA2B01" w:rsidP="001A79F5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284F5E1C" w14:textId="18CE537C" w:rsidR="00EA2B01" w:rsidRPr="00CC1AFD" w:rsidRDefault="00EA2B01" w:rsidP="001A79F5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18" w:tooltip="the catalog" w:history="1">
              <w:r w:rsidRPr="002A00BF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07DA207B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561CCD06" w14:textId="77777777" w:rsidR="00EA2B01" w:rsidRPr="00CC1AFD" w:rsidRDefault="00EA2B01" w:rsidP="001A79F5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EA2B01" w14:paraId="347124B9" w14:textId="77777777" w:rsidTr="00361E8F">
        <w:tc>
          <w:tcPr>
            <w:tcW w:w="7825" w:type="dxa"/>
          </w:tcPr>
          <w:p w14:paraId="4D3A3E36" w14:textId="77777777" w:rsidR="00EA2B01" w:rsidRDefault="00EA2B01" w:rsidP="001A79F5">
            <w:pPr>
              <w:spacing w:after="0"/>
            </w:pPr>
            <w:r>
              <w:t>Non-COB International Elective (4cr)</w:t>
            </w:r>
          </w:p>
          <w:p w14:paraId="4E717BCD" w14:textId="77777777" w:rsidR="00EA2B01" w:rsidRDefault="00EA2B01" w:rsidP="001A79F5">
            <w:pPr>
              <w:spacing w:after="0"/>
            </w:pPr>
          </w:p>
        </w:tc>
        <w:tc>
          <w:tcPr>
            <w:tcW w:w="1440" w:type="dxa"/>
          </w:tcPr>
          <w:p w14:paraId="72A74DAC" w14:textId="77777777" w:rsidR="00EA2B01" w:rsidRDefault="00EA2B01" w:rsidP="001A79F5">
            <w:pPr>
              <w:spacing w:after="0"/>
            </w:pPr>
          </w:p>
        </w:tc>
        <w:tc>
          <w:tcPr>
            <w:tcW w:w="1525" w:type="dxa"/>
          </w:tcPr>
          <w:p w14:paraId="175BB666" w14:textId="77777777" w:rsidR="00EA2B01" w:rsidRDefault="00EA2B01" w:rsidP="001A79F5">
            <w:pPr>
              <w:spacing w:after="0"/>
            </w:pPr>
          </w:p>
        </w:tc>
      </w:tr>
    </w:tbl>
    <w:p w14:paraId="739A937D" w14:textId="77777777" w:rsidR="00EA2B01" w:rsidRDefault="00EA2B01" w:rsidP="001A79F5">
      <w:pPr>
        <w:spacing w:after="0"/>
      </w:pPr>
    </w:p>
    <w:p w14:paraId="2E0BBD25" w14:textId="3844559C" w:rsidR="006A68B8" w:rsidRPr="00644A9C" w:rsidRDefault="00EA2B01" w:rsidP="00644A9C">
      <w:pPr>
        <w:spacing w:after="0"/>
        <w:rPr>
          <w:b/>
          <w:bCs/>
          <w:i/>
          <w:iCs/>
        </w:rPr>
      </w:pPr>
      <w:r>
        <w:br w:type="page"/>
      </w:r>
      <w:r w:rsidR="00285838" w:rsidRPr="00644A9C">
        <w:rPr>
          <w:b/>
          <w:bCs/>
          <w:i/>
          <w:iCs/>
          <w:szCs w:val="28"/>
        </w:rPr>
        <w:lastRenderedPageBreak/>
        <w:t>Management</w:t>
      </w:r>
      <w:r w:rsidR="002C30A3" w:rsidRPr="00644A9C">
        <w:rPr>
          <w:b/>
          <w:bCs/>
          <w:i/>
          <w:iCs/>
          <w:szCs w:val="28"/>
        </w:rPr>
        <w:t xml:space="preserve"> Information Systems</w:t>
      </w:r>
      <w:r w:rsidR="00AF5826" w:rsidRPr="00644A9C">
        <w:rPr>
          <w:b/>
          <w:bCs/>
          <w:i/>
          <w:iCs/>
          <w:szCs w:val="28"/>
        </w:rPr>
        <w:t xml:space="preserve"> </w:t>
      </w:r>
      <w:r w:rsidR="006A68B8" w:rsidRPr="00644A9C">
        <w:rPr>
          <w:b/>
          <w:bCs/>
          <w:i/>
          <w:iCs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32CBCF14" w:rsidR="006A68B8" w:rsidRPr="00D421C1" w:rsidRDefault="00285838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Management</w:t>
            </w:r>
            <w:r w:rsidR="006A68B8">
              <w:rPr>
                <w:b/>
                <w:bCs/>
              </w:rPr>
              <w:t xml:space="preserve"> </w:t>
            </w:r>
            <w:r w:rsidR="002C30A3">
              <w:rPr>
                <w:b/>
                <w:bCs/>
              </w:rPr>
              <w:t xml:space="preserve">Information Systems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(2</w:t>
            </w:r>
            <w:r w:rsidR="002C30A3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033AB2AC" w14:textId="0A955127" w:rsidR="00172398" w:rsidRPr="00C07F54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251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Application Development</w:t>
            </w:r>
            <w:r w:rsidR="00C07F54">
              <w:rPr>
                <w:rFonts w:cstheme="minorHAnsi"/>
              </w:rPr>
              <w:t xml:space="preserve"> (Can fulfill Spartan Studies UTAMPA 200 Requirement)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24FC5170" w:rsidR="006A68B8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280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Network and Cloud Infrastructure</w:t>
            </w:r>
          </w:p>
          <w:p w14:paraId="77AA4BAB" w14:textId="0F8C1C1E" w:rsidR="00172398" w:rsidRPr="00172398" w:rsidRDefault="00C907B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8C1436" w:rsidRPr="008C1436">
              <w:rPr>
                <w:rFonts w:cstheme="minorHAnsi"/>
                <w:i/>
                <w:iCs/>
              </w:rPr>
              <w:t>BAC 100 or UTAMPA 101 or UTAMPA 103 or UTAMPA 104 or HON 100.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4F3E8FFE" w14:textId="77777777" w:rsidTr="006D7075">
        <w:trPr>
          <w:cantSplit/>
        </w:trPr>
        <w:tc>
          <w:tcPr>
            <w:tcW w:w="3617" w:type="pct"/>
          </w:tcPr>
          <w:p w14:paraId="73B93606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318 (4cr) – Systems Analysis and Design</w:t>
            </w:r>
          </w:p>
          <w:p w14:paraId="2B17501E" w14:textId="0D52DF48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</w:t>
            </w:r>
            <w:r w:rsidR="008C1436" w:rsidRPr="008C1436">
              <w:rPr>
                <w:rFonts w:cstheme="minorHAnsi"/>
                <w:i/>
                <w:iCs/>
              </w:rPr>
              <w:t>ITM 220 and ITM 251 with a grade of C or better</w:t>
            </w:r>
            <w:r w:rsidR="008C1436">
              <w:rPr>
                <w:rFonts w:cstheme="minorHAnsi"/>
                <w:i/>
                <w:iCs/>
              </w:rPr>
              <w:t xml:space="preserve">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3869587B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C742865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4F64BFF" w14:textId="77777777" w:rsidTr="006D7075">
        <w:trPr>
          <w:cantSplit/>
        </w:trPr>
        <w:tc>
          <w:tcPr>
            <w:tcW w:w="3617" w:type="pct"/>
          </w:tcPr>
          <w:p w14:paraId="29FE2367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408 (4cr) – Data and Information Management</w:t>
            </w:r>
          </w:p>
          <w:p w14:paraId="661BD570" w14:textId="1C343AEA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220,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</w:tc>
        <w:tc>
          <w:tcPr>
            <w:tcW w:w="671" w:type="pct"/>
          </w:tcPr>
          <w:p w14:paraId="54D80420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2322AD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  <w:tr w:rsidR="002C30A3" w:rsidRPr="00597CC6" w14:paraId="2E6AD5A0" w14:textId="77777777" w:rsidTr="006D7075">
        <w:trPr>
          <w:cantSplit/>
        </w:trPr>
        <w:tc>
          <w:tcPr>
            <w:tcW w:w="3617" w:type="pct"/>
          </w:tcPr>
          <w:p w14:paraId="2EEB5AD4" w14:textId="77777777" w:rsidR="002C30A3" w:rsidRDefault="002C30A3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419 (4cr) – MIS Capstone</w:t>
            </w:r>
          </w:p>
          <w:p w14:paraId="77E9E61D" w14:textId="2B60A8BF" w:rsidR="008C1436" w:rsidRDefault="002C30A3" w:rsidP="001A79F5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>
              <w:rPr>
                <w:rFonts w:cstheme="minorHAnsi"/>
                <w:i/>
                <w:iCs/>
              </w:rPr>
              <w:t>:</w:t>
            </w:r>
            <w:r w:rsidR="008C1436">
              <w:rPr>
                <w:rFonts w:cstheme="minorHAnsi"/>
                <w:i/>
                <w:iCs/>
              </w:rPr>
              <w:t xml:space="preserve"> ITM 251, ITM 318, and </w:t>
            </w:r>
            <w:r w:rsidR="008C1436" w:rsidRPr="008C1436">
              <w:rPr>
                <w:rFonts w:cstheme="minorHAnsi"/>
                <w:i/>
                <w:iCs/>
              </w:rPr>
              <w:t>COB Requirements for taking 300-Level Courses</w:t>
            </w:r>
          </w:p>
          <w:p w14:paraId="0999F9AC" w14:textId="2EB36FD7" w:rsidR="002C30A3" w:rsidRPr="008C1436" w:rsidRDefault="008C1436" w:rsidP="001A79F5">
            <w:pPr>
              <w:spacing w:after="0"/>
              <w:rPr>
                <w:rFonts w:cstheme="minorHAnsi"/>
                <w:i/>
                <w:iCs/>
              </w:rPr>
            </w:pPr>
            <w:r w:rsidRPr="008C1436">
              <w:rPr>
                <w:i/>
                <w:iCs/>
              </w:rPr>
              <w:t>Pre</w:t>
            </w:r>
            <w:r w:rsidR="00C07F54">
              <w:rPr>
                <w:i/>
                <w:iCs/>
              </w:rPr>
              <w:t>/</w:t>
            </w:r>
            <w:r w:rsidRPr="008C1436">
              <w:rPr>
                <w:i/>
                <w:iCs/>
              </w:rPr>
              <w:t>Co-Requisite: ITM 408</w:t>
            </w:r>
          </w:p>
        </w:tc>
        <w:tc>
          <w:tcPr>
            <w:tcW w:w="671" w:type="pct"/>
          </w:tcPr>
          <w:p w14:paraId="730BFA32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8A51A4" w14:textId="77777777" w:rsidR="002C30A3" w:rsidRPr="006A68B8" w:rsidRDefault="002C30A3" w:rsidP="001A79F5">
            <w:pPr>
              <w:spacing w:after="0"/>
              <w:rPr>
                <w:rFonts w:cstheme="minorHAnsi"/>
              </w:rPr>
            </w:pPr>
          </w:p>
        </w:tc>
      </w:tr>
    </w:tbl>
    <w:p w14:paraId="34D660C0" w14:textId="77777777" w:rsidR="00C07F54" w:rsidRDefault="00C07F54" w:rsidP="001A79F5">
      <w:pPr>
        <w:spacing w:after="0"/>
      </w:pPr>
    </w:p>
    <w:p w14:paraId="68253FF3" w14:textId="77777777" w:rsidR="00C07F54" w:rsidRPr="00752C28" w:rsidRDefault="00C07F54" w:rsidP="001A79F5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753"/>
        <w:gridCol w:w="1552"/>
        <w:gridCol w:w="1485"/>
      </w:tblGrid>
      <w:tr w:rsidR="00C07F54" w:rsidRPr="00D421C1" w14:paraId="4B209564" w14:textId="77777777" w:rsidTr="00644A9C">
        <w:trPr>
          <w:cantSplit/>
          <w:tblHeader/>
        </w:trPr>
        <w:tc>
          <w:tcPr>
            <w:tcW w:w="3593" w:type="pct"/>
            <w:shd w:val="clear" w:color="auto" w:fill="D9D9D9" w:themeFill="background1" w:themeFillShade="D9"/>
          </w:tcPr>
          <w:p w14:paraId="78134DED" w14:textId="10115149" w:rsidR="00C07F54" w:rsidRDefault="00C07F54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</w:t>
            </w:r>
            <w:r w:rsidR="00533E9F">
              <w:rPr>
                <w:b/>
                <w:bCs/>
              </w:rPr>
              <w:t>4</w:t>
            </w:r>
            <w:r>
              <w:rPr>
                <w:b/>
                <w:bCs/>
              </w:rPr>
              <w:t xml:space="preserve"> credits)</w:t>
            </w:r>
          </w:p>
          <w:p w14:paraId="289BACCB" w14:textId="60EC1376" w:rsidR="00C07F54" w:rsidRPr="00D421C1" w:rsidRDefault="00644A9C" w:rsidP="001A79F5">
            <w:pPr>
              <w:spacing w:after="0"/>
              <w:rPr>
                <w:b/>
                <w:bCs/>
              </w:rPr>
            </w:pPr>
            <w:r w:rsidRPr="008B1D72">
              <w:rPr>
                <w:rFonts w:ascii="Times New Roman" w:hAnsi="Times New Roman"/>
                <w:i/>
                <w:iCs/>
              </w:rPr>
              <w:t xml:space="preserve">Students will need to take a total of </w:t>
            </w:r>
            <w:r>
              <w:rPr>
                <w:rFonts w:ascii="Times New Roman" w:hAnsi="Times New Roman"/>
                <w:i/>
                <w:iCs/>
              </w:rPr>
              <w:t>4</w:t>
            </w:r>
            <w:r w:rsidRPr="008B1D72">
              <w:rPr>
                <w:rFonts w:ascii="Times New Roman" w:hAnsi="Times New Roman"/>
                <w:i/>
                <w:iCs/>
              </w:rPr>
              <w:t xml:space="preserve"> credits of elective coursework from the options listed below. Please refer to the catalog to review pre-requisite requirements for elective course options.</w:t>
            </w:r>
          </w:p>
        </w:tc>
        <w:tc>
          <w:tcPr>
            <w:tcW w:w="719" w:type="pct"/>
            <w:shd w:val="clear" w:color="auto" w:fill="D9D9D9" w:themeFill="background1" w:themeFillShade="D9"/>
          </w:tcPr>
          <w:p w14:paraId="7740B837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688" w:type="pct"/>
            <w:shd w:val="clear" w:color="auto" w:fill="D9D9D9" w:themeFill="background1" w:themeFillShade="D9"/>
          </w:tcPr>
          <w:p w14:paraId="08E81955" w14:textId="77777777" w:rsidR="00C07F54" w:rsidRPr="00D421C1" w:rsidRDefault="00C07F54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44A9C" w14:paraId="09BFCA3B" w14:textId="77777777" w:rsidTr="00644A9C">
        <w:tc>
          <w:tcPr>
            <w:tcW w:w="3593" w:type="pct"/>
            <w:hideMark/>
          </w:tcPr>
          <w:p w14:paraId="4869A5E1" w14:textId="23701FDB" w:rsidR="00644A9C" w:rsidRPr="00644A9C" w:rsidRDefault="00644A9C">
            <w:pPr>
              <w:spacing w:after="0"/>
              <w:rPr>
                <w:rFonts w:cstheme="minorHAnsi"/>
                <w:color w:val="000000"/>
              </w:rPr>
            </w:pPr>
            <w:hyperlink r:id="rId19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319</w:t>
              </w:r>
            </w:hyperlink>
            <w:r>
              <w:rPr>
                <w:rFonts w:cstheme="minorHAnsi"/>
                <w:color w:val="000000"/>
              </w:rPr>
              <w:t xml:space="preserve"> (4cr) – </w:t>
            </w:r>
            <w:r w:rsidRPr="00644A9C">
              <w:rPr>
                <w:rFonts w:cstheme="minorHAnsi"/>
                <w:color w:val="000000"/>
              </w:rPr>
              <w:t>Business Process Integration Using Enterprise Systems</w:t>
            </w:r>
          </w:p>
        </w:tc>
        <w:tc>
          <w:tcPr>
            <w:tcW w:w="719" w:type="pct"/>
            <w:hideMark/>
          </w:tcPr>
          <w:p w14:paraId="180D923D" w14:textId="674A2B68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BAFFE68" w14:textId="07FA464E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4211E8FB" w14:textId="77777777" w:rsidTr="00644A9C">
        <w:tc>
          <w:tcPr>
            <w:tcW w:w="3593" w:type="pct"/>
            <w:hideMark/>
          </w:tcPr>
          <w:p w14:paraId="1DBDE2DF" w14:textId="51C85EAF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0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350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Information Security Principles</w:t>
            </w:r>
          </w:p>
        </w:tc>
        <w:tc>
          <w:tcPr>
            <w:tcW w:w="719" w:type="pct"/>
            <w:hideMark/>
          </w:tcPr>
          <w:p w14:paraId="18B549A6" w14:textId="0A66CB58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7DD72777" w14:textId="2767CE4B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61EBFFD2" w14:textId="77777777" w:rsidTr="00644A9C">
        <w:tc>
          <w:tcPr>
            <w:tcW w:w="3593" w:type="pct"/>
            <w:hideMark/>
          </w:tcPr>
          <w:p w14:paraId="4423BC7A" w14:textId="53042E77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1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360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Advanced Application Development</w:t>
            </w:r>
          </w:p>
        </w:tc>
        <w:tc>
          <w:tcPr>
            <w:tcW w:w="719" w:type="pct"/>
            <w:hideMark/>
          </w:tcPr>
          <w:p w14:paraId="2A025F40" w14:textId="7D9793EB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380CE64E" w14:textId="5461D050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79BCBB96" w14:textId="77777777" w:rsidTr="00644A9C">
        <w:tc>
          <w:tcPr>
            <w:tcW w:w="3593" w:type="pct"/>
            <w:hideMark/>
          </w:tcPr>
          <w:p w14:paraId="35C2120D" w14:textId="619D2A9D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2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375</w:t>
              </w:r>
            </w:hyperlink>
            <w:r>
              <w:rPr>
                <w:rFonts w:cstheme="minorHAnsi"/>
                <w:color w:val="000000"/>
              </w:rPr>
              <w:t xml:space="preserve"> (4cr) – I</w:t>
            </w:r>
            <w:r w:rsidRPr="00644A9C">
              <w:rPr>
                <w:rFonts w:cstheme="minorHAnsi"/>
                <w:color w:val="000000"/>
              </w:rPr>
              <w:t>nformation Security Standards, Risk Management and Compliance</w:t>
            </w:r>
          </w:p>
        </w:tc>
        <w:tc>
          <w:tcPr>
            <w:tcW w:w="719" w:type="pct"/>
            <w:hideMark/>
          </w:tcPr>
          <w:p w14:paraId="713B52BD" w14:textId="6578B4EE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BE20A95" w14:textId="47816853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2B420BCD" w14:textId="77777777" w:rsidTr="00644A9C">
        <w:tc>
          <w:tcPr>
            <w:tcW w:w="3593" w:type="pct"/>
            <w:hideMark/>
          </w:tcPr>
          <w:p w14:paraId="587551F1" w14:textId="222C3AD6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3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380</w:t>
              </w:r>
            </w:hyperlink>
            <w:r>
              <w:rPr>
                <w:rFonts w:cstheme="minorHAnsi"/>
                <w:color w:val="000000"/>
              </w:rPr>
              <w:t xml:space="preserve"> (4cr) – </w:t>
            </w:r>
            <w:r w:rsidRPr="00644A9C">
              <w:rPr>
                <w:rFonts w:cstheme="minorHAnsi"/>
                <w:color w:val="000000"/>
              </w:rPr>
              <w:t>Network Security</w:t>
            </w:r>
          </w:p>
        </w:tc>
        <w:tc>
          <w:tcPr>
            <w:tcW w:w="719" w:type="pct"/>
            <w:hideMark/>
          </w:tcPr>
          <w:p w14:paraId="27D56C56" w14:textId="6A3EEAD7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41A9D44B" w14:textId="4A8C1B22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3FC6A662" w14:textId="77777777" w:rsidTr="00644A9C">
        <w:tc>
          <w:tcPr>
            <w:tcW w:w="3593" w:type="pct"/>
            <w:hideMark/>
          </w:tcPr>
          <w:p w14:paraId="1FCB870C" w14:textId="3A0F8331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4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415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Digital Forensic &amp; Software Security</w:t>
            </w:r>
          </w:p>
        </w:tc>
        <w:tc>
          <w:tcPr>
            <w:tcW w:w="719" w:type="pct"/>
            <w:hideMark/>
          </w:tcPr>
          <w:p w14:paraId="5E08AD73" w14:textId="37AA8894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DF309AB" w14:textId="7BF9BF2A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14173E82" w14:textId="77777777" w:rsidTr="00644A9C">
        <w:tc>
          <w:tcPr>
            <w:tcW w:w="3593" w:type="pct"/>
            <w:hideMark/>
          </w:tcPr>
          <w:p w14:paraId="42E9DF75" w14:textId="12058C72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5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450</w:t>
              </w:r>
            </w:hyperlink>
            <w:r>
              <w:rPr>
                <w:rFonts w:cstheme="minorHAnsi"/>
                <w:color w:val="000000"/>
              </w:rPr>
              <w:t xml:space="preserve"> (4cr) – C</w:t>
            </w:r>
            <w:r w:rsidRPr="00644A9C">
              <w:rPr>
                <w:rFonts w:cstheme="minorHAnsi"/>
                <w:color w:val="000000"/>
              </w:rPr>
              <w:t>ybersecurity Capstone</w:t>
            </w:r>
          </w:p>
        </w:tc>
        <w:tc>
          <w:tcPr>
            <w:tcW w:w="719" w:type="pct"/>
            <w:hideMark/>
          </w:tcPr>
          <w:p w14:paraId="212E6DE3" w14:textId="3307FC16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0D3A63E7" w14:textId="3727A9F7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31A7FF73" w14:textId="77777777" w:rsidTr="00644A9C">
        <w:tc>
          <w:tcPr>
            <w:tcW w:w="3593" w:type="pct"/>
            <w:hideMark/>
          </w:tcPr>
          <w:p w14:paraId="5AC5AD6F" w14:textId="6321CEEA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6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466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Business Intelligence and Analytics</w:t>
            </w:r>
          </w:p>
        </w:tc>
        <w:tc>
          <w:tcPr>
            <w:tcW w:w="719" w:type="pct"/>
            <w:hideMark/>
          </w:tcPr>
          <w:p w14:paraId="6C9B5B9B" w14:textId="29F6F2A6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1F1632CF" w14:textId="07B03E61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0BFB06A2" w14:textId="77777777" w:rsidTr="00644A9C">
        <w:tc>
          <w:tcPr>
            <w:tcW w:w="3593" w:type="pct"/>
            <w:hideMark/>
          </w:tcPr>
          <w:p w14:paraId="14FFA6DC" w14:textId="71CE10BB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7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480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Ethical Hacking</w:t>
            </w:r>
          </w:p>
        </w:tc>
        <w:tc>
          <w:tcPr>
            <w:tcW w:w="719" w:type="pct"/>
            <w:hideMark/>
          </w:tcPr>
          <w:p w14:paraId="2EB115B9" w14:textId="6A9CF979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A9B1ED7" w14:textId="0F55B3F5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644A9C" w14:paraId="1C5FFD98" w14:textId="77777777" w:rsidTr="00644A9C">
        <w:tc>
          <w:tcPr>
            <w:tcW w:w="3593" w:type="pct"/>
            <w:hideMark/>
          </w:tcPr>
          <w:p w14:paraId="383A373D" w14:textId="5A1A3619" w:rsidR="00644A9C" w:rsidRPr="00644A9C" w:rsidRDefault="00644A9C">
            <w:pPr>
              <w:rPr>
                <w:rFonts w:cstheme="minorHAnsi"/>
                <w:color w:val="000000"/>
              </w:rPr>
            </w:pPr>
            <w:hyperlink r:id="rId28" w:history="1">
              <w:r w:rsidRPr="00644A9C">
                <w:rPr>
                  <w:rStyle w:val="Hyperlink"/>
                  <w:rFonts w:eastAsiaTheme="majorEastAsia" w:cstheme="minorHAnsi"/>
                  <w:color w:val="000000"/>
                </w:rPr>
                <w:t>ITM 495</w:t>
              </w:r>
            </w:hyperlink>
            <w:r>
              <w:rPr>
                <w:rFonts w:cstheme="minorHAnsi"/>
                <w:color w:val="000000"/>
              </w:rPr>
              <w:t xml:space="preserve"> (4cr) –</w:t>
            </w:r>
            <w:r w:rsidRPr="00644A9C">
              <w:rPr>
                <w:rFonts w:cstheme="minorHAnsi"/>
                <w:color w:val="000000"/>
              </w:rPr>
              <w:t xml:space="preserve"> Special Topics in Information and Technology Management</w:t>
            </w:r>
          </w:p>
        </w:tc>
        <w:tc>
          <w:tcPr>
            <w:tcW w:w="719" w:type="pct"/>
            <w:hideMark/>
          </w:tcPr>
          <w:p w14:paraId="2C65F674" w14:textId="77E1763D" w:rsidR="00644A9C" w:rsidRPr="00644A9C" w:rsidRDefault="00644A9C">
            <w:pPr>
              <w:rPr>
                <w:rFonts w:cstheme="minorHAnsi"/>
                <w:color w:val="000000"/>
              </w:rPr>
            </w:pPr>
          </w:p>
        </w:tc>
        <w:tc>
          <w:tcPr>
            <w:tcW w:w="688" w:type="pct"/>
            <w:hideMark/>
          </w:tcPr>
          <w:p w14:paraId="5EAC8B11" w14:textId="65E571A1" w:rsidR="00644A9C" w:rsidRPr="00644A9C" w:rsidRDefault="00644A9C">
            <w:pPr>
              <w:pStyle w:val="credits"/>
              <w:spacing w:before="0" w:beforeAutospacing="0" w:after="0" w:afterAutospacing="0" w:line="360" w:lineRule="atLeast"/>
              <w:ind w:left="75"/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F6AD374" w14:textId="77777777" w:rsidR="00586637" w:rsidRDefault="00586637" w:rsidP="001A79F5">
      <w:pPr>
        <w:spacing w:after="0"/>
      </w:pPr>
    </w:p>
    <w:p w14:paraId="11F35BA5" w14:textId="77777777" w:rsidR="00EA2B01" w:rsidRPr="00752C28" w:rsidRDefault="00EA2B01" w:rsidP="001A79F5">
      <w:pPr>
        <w:pStyle w:val="Heading3"/>
        <w:spacing w:before="0" w:after="0"/>
        <w:rPr>
          <w:sz w:val="24"/>
          <w:szCs w:val="28"/>
        </w:rPr>
      </w:pPr>
      <w:bookmarkStart w:id="0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EA2B01" w:rsidRPr="00D421C1" w14:paraId="4EF6146F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00F8BED" w14:textId="77777777" w:rsidR="00EA2B01" w:rsidRDefault="00EA2B01" w:rsidP="001A79F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2F77EBC6" w14:textId="5C842F9B" w:rsidR="00EA2B01" w:rsidRPr="00454C22" w:rsidRDefault="00EA2B01" w:rsidP="001A79F5">
            <w:pPr>
              <w:spacing w:after="0"/>
            </w:pP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269CDB41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6A941BA9" w14:textId="77777777" w:rsidR="00EA2B01" w:rsidRPr="00D421C1" w:rsidRDefault="00EA2B01" w:rsidP="001A79F5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A2B01" w:rsidRPr="00597CC6" w14:paraId="36EC35CE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0615D251" w14:textId="77777777" w:rsid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ITM 361 (4cr) – Operations Management</w:t>
            </w:r>
          </w:p>
          <w:p w14:paraId="536D25C1" w14:textId="6E98EE73" w:rsidR="00EA2B01" w:rsidRPr="00EA2B01" w:rsidRDefault="00EA2B01" w:rsidP="001A79F5">
            <w:pPr>
              <w:spacing w:after="0"/>
              <w:rPr>
                <w:rFonts w:cstheme="minorHAnsi"/>
              </w:rPr>
            </w:pPr>
            <w:r>
              <w:rPr>
                <w:i/>
                <w:iCs/>
              </w:rPr>
              <w:t>Pre-requisite: MGT 330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1D4E4A96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5F901E6D" w14:textId="77777777" w:rsidR="00EA2B01" w:rsidRPr="00AA26CE" w:rsidRDefault="00EA2B01" w:rsidP="001A79F5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0"/>
    </w:tbl>
    <w:p w14:paraId="17260D57" w14:textId="77777777" w:rsidR="00EA2B01" w:rsidRPr="00902A5F" w:rsidRDefault="00EA2B01" w:rsidP="001A79F5">
      <w:pPr>
        <w:spacing w:after="0"/>
      </w:pPr>
    </w:p>
    <w:sectPr w:rsidR="00EA2B01" w:rsidRPr="00902A5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36270" w14:textId="77777777" w:rsidR="009258D3" w:rsidRDefault="009258D3" w:rsidP="00A5113C">
      <w:pPr>
        <w:spacing w:after="0"/>
      </w:pPr>
      <w:r>
        <w:separator/>
      </w:r>
    </w:p>
  </w:endnote>
  <w:endnote w:type="continuationSeparator" w:id="0">
    <w:p w14:paraId="1AE5D9B2" w14:textId="77777777" w:rsidR="009258D3" w:rsidRDefault="009258D3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52013" w14:textId="77777777" w:rsidR="009258D3" w:rsidRDefault="009258D3" w:rsidP="00A5113C">
      <w:pPr>
        <w:spacing w:after="0"/>
      </w:pPr>
      <w:r>
        <w:separator/>
      </w:r>
    </w:p>
  </w:footnote>
  <w:footnote w:type="continuationSeparator" w:id="0">
    <w:p w14:paraId="30906EE0" w14:textId="77777777" w:rsidR="009258D3" w:rsidRDefault="009258D3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209AF"/>
    <w:multiLevelType w:val="hybridMultilevel"/>
    <w:tmpl w:val="3EDE4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411916">
    <w:abstractNumId w:val="2"/>
  </w:num>
  <w:num w:numId="2" w16cid:durableId="961304677">
    <w:abstractNumId w:val="3"/>
  </w:num>
  <w:num w:numId="3" w16cid:durableId="1434087218">
    <w:abstractNumId w:val="0"/>
  </w:num>
  <w:num w:numId="4" w16cid:durableId="1553887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QUAnpAatSwAAAA="/>
  </w:docVars>
  <w:rsids>
    <w:rsidRoot w:val="00D77D18"/>
    <w:rsid w:val="0000459F"/>
    <w:rsid w:val="000652B6"/>
    <w:rsid w:val="00065463"/>
    <w:rsid w:val="00072B75"/>
    <w:rsid w:val="000B7FC0"/>
    <w:rsid w:val="000D30CF"/>
    <w:rsid w:val="000E3693"/>
    <w:rsid w:val="000E3D1A"/>
    <w:rsid w:val="001230E5"/>
    <w:rsid w:val="00141531"/>
    <w:rsid w:val="00172398"/>
    <w:rsid w:val="001763F4"/>
    <w:rsid w:val="001A79F5"/>
    <w:rsid w:val="001C6C3E"/>
    <w:rsid w:val="002145BD"/>
    <w:rsid w:val="00233CE6"/>
    <w:rsid w:val="00285838"/>
    <w:rsid w:val="002946E6"/>
    <w:rsid w:val="002A00BF"/>
    <w:rsid w:val="002C30A3"/>
    <w:rsid w:val="002E08A0"/>
    <w:rsid w:val="002F4D11"/>
    <w:rsid w:val="00330247"/>
    <w:rsid w:val="0035376D"/>
    <w:rsid w:val="00366CF4"/>
    <w:rsid w:val="00384CB8"/>
    <w:rsid w:val="003A3329"/>
    <w:rsid w:val="003D7E68"/>
    <w:rsid w:val="00403CB1"/>
    <w:rsid w:val="00421119"/>
    <w:rsid w:val="00422485"/>
    <w:rsid w:val="00433553"/>
    <w:rsid w:val="0043387B"/>
    <w:rsid w:val="004411A7"/>
    <w:rsid w:val="004C1FB5"/>
    <w:rsid w:val="004D1ED6"/>
    <w:rsid w:val="00533E9F"/>
    <w:rsid w:val="00557787"/>
    <w:rsid w:val="0056608A"/>
    <w:rsid w:val="00586637"/>
    <w:rsid w:val="00597CC6"/>
    <w:rsid w:val="005A57B8"/>
    <w:rsid w:val="005C64DC"/>
    <w:rsid w:val="005D1B18"/>
    <w:rsid w:val="00616317"/>
    <w:rsid w:val="00636B2A"/>
    <w:rsid w:val="0064090B"/>
    <w:rsid w:val="00644A9C"/>
    <w:rsid w:val="006A68B8"/>
    <w:rsid w:val="006B5F2A"/>
    <w:rsid w:val="006E0A87"/>
    <w:rsid w:val="00726D6E"/>
    <w:rsid w:val="0074527A"/>
    <w:rsid w:val="00752C28"/>
    <w:rsid w:val="00781185"/>
    <w:rsid w:val="007C392F"/>
    <w:rsid w:val="007C5B9B"/>
    <w:rsid w:val="007F140B"/>
    <w:rsid w:val="007F45BB"/>
    <w:rsid w:val="0085176D"/>
    <w:rsid w:val="00880BBB"/>
    <w:rsid w:val="00890B8B"/>
    <w:rsid w:val="008C1436"/>
    <w:rsid w:val="008C43EE"/>
    <w:rsid w:val="008F4595"/>
    <w:rsid w:val="008F484F"/>
    <w:rsid w:val="00902A5F"/>
    <w:rsid w:val="00904E76"/>
    <w:rsid w:val="009258D3"/>
    <w:rsid w:val="009431D7"/>
    <w:rsid w:val="0095746E"/>
    <w:rsid w:val="00973B05"/>
    <w:rsid w:val="009A4305"/>
    <w:rsid w:val="00A12A9C"/>
    <w:rsid w:val="00A3456F"/>
    <w:rsid w:val="00A5113C"/>
    <w:rsid w:val="00A52490"/>
    <w:rsid w:val="00AA6510"/>
    <w:rsid w:val="00AA7C8C"/>
    <w:rsid w:val="00AC2F18"/>
    <w:rsid w:val="00AE0437"/>
    <w:rsid w:val="00AE1100"/>
    <w:rsid w:val="00AF5826"/>
    <w:rsid w:val="00B424BB"/>
    <w:rsid w:val="00B62751"/>
    <w:rsid w:val="00BE4E97"/>
    <w:rsid w:val="00BF6D7D"/>
    <w:rsid w:val="00C07F54"/>
    <w:rsid w:val="00C32AFD"/>
    <w:rsid w:val="00C4547A"/>
    <w:rsid w:val="00C907B3"/>
    <w:rsid w:val="00CB6122"/>
    <w:rsid w:val="00D07CA8"/>
    <w:rsid w:val="00D421C1"/>
    <w:rsid w:val="00D6459B"/>
    <w:rsid w:val="00D678A4"/>
    <w:rsid w:val="00D77D18"/>
    <w:rsid w:val="00DB1E41"/>
    <w:rsid w:val="00DC4150"/>
    <w:rsid w:val="00E415F7"/>
    <w:rsid w:val="00E441B3"/>
    <w:rsid w:val="00EA2B01"/>
    <w:rsid w:val="00EA684D"/>
    <w:rsid w:val="00EA6BBF"/>
    <w:rsid w:val="00EC6B0F"/>
    <w:rsid w:val="00EE01D4"/>
    <w:rsid w:val="00EF2C1D"/>
    <w:rsid w:val="00EF5D93"/>
    <w:rsid w:val="00F15885"/>
    <w:rsid w:val="00F3212E"/>
    <w:rsid w:val="00F44691"/>
    <w:rsid w:val="00F726F9"/>
    <w:rsid w:val="00F96F24"/>
    <w:rsid w:val="00FB4601"/>
    <w:rsid w:val="00FD2C47"/>
    <w:rsid w:val="00FE1C22"/>
    <w:rsid w:val="00FF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D07CA8"/>
    <w:rPr>
      <w:color w:val="954F72" w:themeColor="followedHyperlink"/>
      <w:u w:val="single"/>
    </w:rPr>
  </w:style>
  <w:style w:type="paragraph" w:customStyle="1" w:styleId="credits">
    <w:name w:val="credits"/>
    <w:basedOn w:val="Normal"/>
    <w:rsid w:val="00644A9C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hyperlink" Target="https://ut.smartcatalogiq.com/en/current/catalog/course-descriptions/mkt-marketing/300/mkt-300" TargetMode="External"/><Relationship Id="rId18" Type="http://schemas.openxmlformats.org/officeDocument/2006/relationships/hyperlink" Target="https://ut.smartcatalogiq.com/en/current/catalog/undergraduate-catalog/sykes-college-of-business/international-business/international-business-major/" TargetMode="External"/><Relationship Id="rId26" Type="http://schemas.openxmlformats.org/officeDocument/2006/relationships/hyperlink" Target="https://ut.smartcatalogiq.com/en/current/catalog/course-descriptions/itm-information-and-technology-management/400/itm-46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t.smartcatalogiq.com/en/current/catalog/course-descriptions/itm-information-and-technology-management/300/itm-360" TargetMode="External"/><Relationship Id="rId7" Type="http://schemas.openxmlformats.org/officeDocument/2006/relationships/hyperlink" Target="https://ut.smartcatalogiq.com/en/current/catalog/" TargetMode="External"/><Relationship Id="rId12" Type="http://schemas.openxmlformats.org/officeDocument/2006/relationships/hyperlink" Target="https://ut.smartcatalogiq.com/en/current/catalog/course-descriptions/mgt-management/300/mgt-330" TargetMode="External"/><Relationship Id="rId17" Type="http://schemas.openxmlformats.org/officeDocument/2006/relationships/hyperlink" Target="https://ut.smartcatalogiq.com/en/current/catalog/course-descriptions/ut-spartan-studies/200/utampa-201" TargetMode="External"/><Relationship Id="rId25" Type="http://schemas.openxmlformats.org/officeDocument/2006/relationships/hyperlink" Target="https://ut.smartcatalogiq.com/en/current/catalog/course-descriptions/itm-information-and-technology-management/400/itm-450" TargetMode="External"/><Relationship Id="rId2" Type="http://schemas.openxmlformats.org/officeDocument/2006/relationships/styles" Target="styles.xml"/><Relationship Id="rId16" Type="http://schemas.openxmlformats.org/officeDocument/2006/relationships/hyperlink" Target="https://ut.smartcatalogiq.com/en/current/catalog/course-descriptions/ut-spartan-studies/200/utampa-200" TargetMode="External"/><Relationship Id="rId20" Type="http://schemas.openxmlformats.org/officeDocument/2006/relationships/hyperlink" Target="https://ut.smartcatalogiq.com/en/current/catalog/course-descriptions/itm-information-and-technology-management/300/itm-35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urse-descriptions/fin-finance/300/fin-310" TargetMode="External"/><Relationship Id="rId24" Type="http://schemas.openxmlformats.org/officeDocument/2006/relationships/hyperlink" Target="https://ut.smartcatalogiq.com/en/current/catalog/course-descriptions/itm-information-and-technology-management/400/itm-415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t.smartcatalogiq.com/en/current/catalog/course-descriptions/awr-academic-writing/200/awr-201" TargetMode="External"/><Relationship Id="rId23" Type="http://schemas.openxmlformats.org/officeDocument/2006/relationships/hyperlink" Target="https://ut.smartcatalogiq.com/en/current/catalog/course-descriptions/itm-information-and-technology-management/300/itm-380" TargetMode="External"/><Relationship Id="rId28" Type="http://schemas.openxmlformats.org/officeDocument/2006/relationships/hyperlink" Target="https://ut.smartcatalogiq.com/en/current/catalog/course-descriptions/itm-information-and-technology-management/400/itm-495" TargetMode="External"/><Relationship Id="rId10" Type="http://schemas.openxmlformats.org/officeDocument/2006/relationships/hyperlink" Target="https://ut.smartcatalogiq.com/en/current/catalog/course-descriptions/itm-information-and-technology-management/200/itm-220" TargetMode="External"/><Relationship Id="rId19" Type="http://schemas.openxmlformats.org/officeDocument/2006/relationships/hyperlink" Target="https://ut.smartcatalogiq.com/en/current/catalog/course-descriptions/itm-information-and-technology-management/300/itm-31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urse-descriptions/bus-business/200/bus-221" TargetMode="External"/><Relationship Id="rId14" Type="http://schemas.openxmlformats.org/officeDocument/2006/relationships/hyperlink" Target="https://ut.smartcatalogiq.com/en/current/catalog/course-descriptions/awr-academic-writing/100/awr-101" TargetMode="External"/><Relationship Id="rId22" Type="http://schemas.openxmlformats.org/officeDocument/2006/relationships/hyperlink" Target="https://ut.smartcatalogiq.com/en/current/catalog/course-descriptions/itm-information-and-technology-management/300/itm-375" TargetMode="External"/><Relationship Id="rId27" Type="http://schemas.openxmlformats.org/officeDocument/2006/relationships/hyperlink" Target="https://ut.smartcatalogiq.com/en/current/catalog/course-descriptions/itm-information-and-technology-management/400/itm-48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1904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12735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Management Information Systems</dc:title>
  <dc:subject/>
  <dc:creator>The University of Tampa</dc:creator>
  <cp:keywords>Unofficial, Degree, Planning, Worksheet, Major, BS, in, International, Business, and, Management, Information, Systems, The, University, of, Tampa</cp:keywords>
  <dc:description/>
  <cp:lastModifiedBy>Amy Apicerno</cp:lastModifiedBy>
  <cp:revision>2</cp:revision>
  <dcterms:created xsi:type="dcterms:W3CDTF">2025-07-15T15:36:00Z</dcterms:created>
  <dcterms:modified xsi:type="dcterms:W3CDTF">2025-07-15T15:36:00Z</dcterms:modified>
  <cp:category/>
</cp:coreProperties>
</file>