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879DD" w14:textId="61FFFB96" w:rsidR="00752C28" w:rsidRDefault="00D77D18" w:rsidP="00F813E9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F15852">
        <w:t>4</w:t>
      </w:r>
      <w:r>
        <w:t xml:space="preserve"> – 202</w:t>
      </w:r>
      <w:r w:rsidR="00F15852">
        <w:t>5</w:t>
      </w:r>
    </w:p>
    <w:p w14:paraId="645C0B66" w14:textId="798D7BB9" w:rsidR="00F813E9" w:rsidRDefault="00752C28" w:rsidP="00F813E9">
      <w:pPr>
        <w:pStyle w:val="Heading1"/>
        <w:spacing w:before="0"/>
      </w:pPr>
      <w:r>
        <w:t>Major: BS</w:t>
      </w:r>
      <w:r w:rsidR="00AF5826">
        <w:t xml:space="preserve"> in </w:t>
      </w:r>
      <w:r w:rsidR="004F0D65">
        <w:t xml:space="preserve">International Business and </w:t>
      </w:r>
      <w:r w:rsidR="0095746E">
        <w:t>Management</w:t>
      </w:r>
    </w:p>
    <w:p w14:paraId="297ECB5F" w14:textId="6D385DFE" w:rsidR="00D77D18" w:rsidRDefault="00D77D18" w:rsidP="00F813E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765F96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F813E9">
      <w:pPr>
        <w:spacing w:after="0"/>
        <w:rPr>
          <w:sz w:val="16"/>
          <w:szCs w:val="16"/>
        </w:rPr>
      </w:pPr>
    </w:p>
    <w:p w14:paraId="32FCBB7A" w14:textId="31F0C64D" w:rsidR="00BE4E97" w:rsidRDefault="00BE4E97" w:rsidP="00F813E9">
      <w:pPr>
        <w:pStyle w:val="Heading2"/>
        <w:spacing w:before="0"/>
      </w:pPr>
      <w:r>
        <w:t>University Graduation Requirements</w:t>
      </w:r>
    </w:p>
    <w:p w14:paraId="7CF440CD" w14:textId="69793D2F" w:rsidR="00BE4E97" w:rsidRDefault="00000000" w:rsidP="00F813E9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E9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D070914" w:rsidR="00BE4E97" w:rsidRDefault="00000000" w:rsidP="00F813E9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E9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000000" w:rsidP="00F813E9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542FEF9F" w:rsidR="00586637" w:rsidRDefault="00000000" w:rsidP="00F813E9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0E9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F813E9">
      <w:pPr>
        <w:spacing w:after="0"/>
      </w:pPr>
    </w:p>
    <w:p w14:paraId="7CF4A2E8" w14:textId="066A78AE" w:rsidR="005D1B18" w:rsidRDefault="005D1B18" w:rsidP="00F813E9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F813E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F813E9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F813E9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F813E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F813E9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F813E9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F813E9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F813E9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F813E9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F813E9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F813E9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F813E9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F813E9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F813E9">
            <w:pPr>
              <w:spacing w:after="0"/>
            </w:pPr>
          </w:p>
        </w:tc>
      </w:tr>
    </w:tbl>
    <w:p w14:paraId="6798D7C0" w14:textId="77777777" w:rsidR="00752C28" w:rsidRPr="0067456F" w:rsidRDefault="00752C28" w:rsidP="00F813E9">
      <w:pPr>
        <w:spacing w:after="0"/>
      </w:pPr>
    </w:p>
    <w:p w14:paraId="0F72ECCE" w14:textId="5EC9323B" w:rsidR="005D1B18" w:rsidRPr="00752C28" w:rsidRDefault="003A3329" w:rsidP="00F813E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F813E9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ABC50E0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F813E9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3F660046" w:rsidR="002946E6" w:rsidRPr="0000459F" w:rsidRDefault="00E441B3" w:rsidP="00F813E9">
            <w:pPr>
              <w:spacing w:after="0"/>
            </w:pPr>
            <w:hyperlink r:id="rId8" w:tooltip="Core Humanities" w:history="1">
              <w:r w:rsidRPr="009A40E9">
                <w:rPr>
                  <w:rStyle w:val="Hyperlink"/>
                  <w:color w:val="0000FF"/>
                </w:rPr>
                <w:t>Core</w:t>
              </w:r>
              <w:r w:rsidR="002946E6" w:rsidRPr="009A40E9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F813E9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2AA6AA1B" w:rsidR="002946E6" w:rsidRDefault="00E441B3" w:rsidP="00F813E9">
            <w:pPr>
              <w:spacing w:after="0"/>
            </w:pPr>
            <w:hyperlink r:id="rId9" w:tooltip="Core Social Science" w:history="1">
              <w:r w:rsidRPr="009A40E9">
                <w:rPr>
                  <w:rStyle w:val="Hyperlink"/>
                  <w:color w:val="0000FF"/>
                </w:rPr>
                <w:t>Core</w:t>
              </w:r>
              <w:r w:rsidR="002946E6" w:rsidRPr="009A40E9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F813E9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F813E9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F813E9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F813E9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F813E9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F813E9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F813E9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F813E9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F813E9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F813E9">
            <w:pPr>
              <w:spacing w:after="0"/>
            </w:pPr>
            <w:r>
              <w:t>– must be taken in residency</w:t>
            </w:r>
          </w:p>
          <w:p w14:paraId="582BDA87" w14:textId="68B80A8E" w:rsidR="00E415F7" w:rsidRPr="0000459F" w:rsidRDefault="00E415F7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 xml:space="preserve">Spartan Studies First-year and Core </w:t>
            </w:r>
            <w:proofErr w:type="gramStart"/>
            <w:r w:rsidR="00700ADB" w:rsidRPr="00700ADB">
              <w:rPr>
                <w:i/>
                <w:iCs/>
              </w:rPr>
              <w:t>Requirements(</w:t>
            </w:r>
            <w:proofErr w:type="gramEnd"/>
            <w:r w:rsidR="00700ADB" w:rsidRPr="00700ADB">
              <w:rPr>
                <w:i/>
                <w:iCs/>
              </w:rPr>
              <w:t>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0A18D07A" w:rsidR="00E415F7" w:rsidRDefault="00F15852" w:rsidP="00F813E9">
            <w:pPr>
              <w:spacing w:after="0"/>
            </w:pPr>
            <w:r>
              <w:t>MGT 431</w:t>
            </w:r>
          </w:p>
        </w:tc>
        <w:tc>
          <w:tcPr>
            <w:tcW w:w="1435" w:type="dxa"/>
          </w:tcPr>
          <w:p w14:paraId="22905AFD" w14:textId="77777777" w:rsidR="00E415F7" w:rsidRDefault="00E415F7" w:rsidP="00F813E9">
            <w:pPr>
              <w:spacing w:after="0"/>
            </w:pPr>
          </w:p>
        </w:tc>
      </w:tr>
    </w:tbl>
    <w:p w14:paraId="0C5D522A" w14:textId="77777777" w:rsidR="00752C28" w:rsidRPr="0067456F" w:rsidRDefault="00752C28" w:rsidP="00F813E9">
      <w:pPr>
        <w:spacing w:after="0"/>
      </w:pPr>
    </w:p>
    <w:p w14:paraId="10AD10BA" w14:textId="224D5908" w:rsidR="003A3329" w:rsidRPr="00752C28" w:rsidRDefault="00D421C1" w:rsidP="00F813E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F813E9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3E2B9A0" w:rsidR="00403CB1" w:rsidRPr="00EA6BBF" w:rsidRDefault="00403CB1" w:rsidP="00F813E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9A40E9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F813E9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F813E9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708FC2D2" w:rsidR="00403CB1" w:rsidRPr="00EA6BBF" w:rsidRDefault="00403CB1" w:rsidP="00F813E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9A40E9">
                <w:rPr>
                  <w:rStyle w:val="Hyperlink"/>
                  <w:color w:val="0000FF"/>
                </w:rPr>
                <w:t xml:space="preserve">Visual </w:t>
              </w:r>
              <w:r w:rsidR="00F96F24" w:rsidRPr="009A40E9">
                <w:rPr>
                  <w:rStyle w:val="Hyperlink"/>
                  <w:color w:val="0000FF"/>
                </w:rPr>
                <w:t>and</w:t>
              </w:r>
              <w:r w:rsidRPr="009A40E9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9A40E9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F813E9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F813E9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E9D5289" w:rsidR="00403CB1" w:rsidRDefault="00403CB1" w:rsidP="00F813E9">
            <w:pPr>
              <w:spacing w:after="0"/>
            </w:pPr>
            <w:hyperlink r:id="rId12" w:tooltip="Text-Based Humanities" w:history="1">
              <w:r w:rsidRPr="009A40E9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F813E9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F813E9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14CB11A0" w:rsidR="00403CB1" w:rsidRDefault="00403CB1" w:rsidP="00F813E9">
            <w:pPr>
              <w:spacing w:after="0"/>
            </w:pPr>
            <w:hyperlink r:id="rId13" w:tooltip="Natural Science" w:history="1">
              <w:r w:rsidRPr="009A40E9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F813E9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F813E9">
            <w:pPr>
              <w:spacing w:after="0"/>
            </w:pPr>
          </w:p>
        </w:tc>
      </w:tr>
    </w:tbl>
    <w:p w14:paraId="0B9B4596" w14:textId="77777777" w:rsidR="00752C28" w:rsidRDefault="00752C28" w:rsidP="00F813E9">
      <w:pPr>
        <w:spacing w:after="0"/>
      </w:pPr>
    </w:p>
    <w:p w14:paraId="6709F49D" w14:textId="27D24DB8" w:rsidR="00597CC6" w:rsidRDefault="00AF5826" w:rsidP="00F813E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F813E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F813E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F813E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F813E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F813E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F813E9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F813E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F813E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F813E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F813E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F813E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F813E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F813E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F813E9">
            <w:pPr>
              <w:spacing w:after="0"/>
            </w:pPr>
          </w:p>
        </w:tc>
      </w:tr>
    </w:tbl>
    <w:p w14:paraId="06872856" w14:textId="2A33255E" w:rsidR="00AC2F18" w:rsidRDefault="00AC2F18" w:rsidP="00F813E9">
      <w:pPr>
        <w:spacing w:after="0"/>
      </w:pPr>
    </w:p>
    <w:p w14:paraId="072D4E7C" w14:textId="77777777" w:rsidR="00AC2F18" w:rsidRDefault="00AC2F18" w:rsidP="00F813E9">
      <w:pPr>
        <w:spacing w:after="0"/>
      </w:pPr>
      <w:r>
        <w:br w:type="page"/>
      </w:r>
    </w:p>
    <w:p w14:paraId="70289B86" w14:textId="3148AEE9" w:rsidR="00AC2F18" w:rsidRPr="00752C28" w:rsidRDefault="00AC2F1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F813E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F813E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49F01877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F813E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F813E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283B69A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1748416B" w14:textId="77777777" w:rsidR="008145BE" w:rsidRDefault="00636B2A" w:rsidP="00F813E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43670705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CA691F" w:rsidRPr="00CA691F">
              <w:rPr>
                <w:i/>
                <w:iCs/>
              </w:rPr>
              <w:t xml:space="preserve">Senior standing, </w:t>
            </w:r>
            <w:hyperlink r:id="rId14" w:history="1">
              <w:r w:rsidR="00CA691F" w:rsidRPr="00CA691F">
                <w:rPr>
                  <w:rStyle w:val="Hyperlink"/>
                  <w:i/>
                  <w:iCs/>
                </w:rPr>
                <w:t>BUS 221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15" w:history="1">
              <w:r w:rsidR="00CA691F" w:rsidRPr="00CA691F">
                <w:rPr>
                  <w:rStyle w:val="Hyperlink"/>
                  <w:i/>
                  <w:iCs/>
                </w:rPr>
                <w:t>ITM 220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16" w:history="1">
              <w:r w:rsidR="00CA691F" w:rsidRPr="00CA691F">
                <w:rPr>
                  <w:rStyle w:val="Hyperlink"/>
                  <w:i/>
                  <w:iCs/>
                </w:rPr>
                <w:t>FIN 310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17" w:history="1">
              <w:r w:rsidR="00CA691F" w:rsidRPr="00CA691F">
                <w:rPr>
                  <w:rStyle w:val="Hyperlink"/>
                  <w:i/>
                  <w:iCs/>
                </w:rPr>
                <w:t>MGT 330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18" w:history="1">
              <w:r w:rsidR="00CA691F" w:rsidRPr="00CA691F">
                <w:rPr>
                  <w:rStyle w:val="Hyperlink"/>
                  <w:i/>
                  <w:iCs/>
                </w:rPr>
                <w:t>MKT 300</w:t>
              </w:r>
            </w:hyperlink>
            <w:r w:rsidR="00CA691F" w:rsidRPr="00CA691F">
              <w:rPr>
                <w:i/>
                <w:iCs/>
              </w:rPr>
              <w:t xml:space="preserve">, and all prerequisites for the aforementioned courses. Spartan Studies First-Year Seminar, mathematics, </w:t>
            </w:r>
            <w:hyperlink r:id="rId19" w:history="1">
              <w:r w:rsidR="00CA691F" w:rsidRPr="00CA691F">
                <w:rPr>
                  <w:rStyle w:val="Hyperlink"/>
                  <w:i/>
                  <w:iCs/>
                </w:rPr>
                <w:t>AWR 101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20" w:history="1">
              <w:r w:rsidR="00CA691F" w:rsidRPr="00CA691F">
                <w:rPr>
                  <w:rStyle w:val="Hyperlink"/>
                  <w:i/>
                  <w:iCs/>
                </w:rPr>
                <w:t>AWR 201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21" w:history="1">
              <w:r w:rsidR="00CA691F" w:rsidRPr="00CA691F">
                <w:rPr>
                  <w:rStyle w:val="Hyperlink"/>
                  <w:i/>
                  <w:iCs/>
                </w:rPr>
                <w:t>UTAMPA 200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22" w:history="1">
              <w:r w:rsidR="00CA691F" w:rsidRPr="00CA691F">
                <w:rPr>
                  <w:rStyle w:val="Hyperlink"/>
                  <w:i/>
                  <w:iCs/>
                </w:rPr>
                <w:t>UTAMPA 201</w:t>
              </w:r>
            </w:hyperlink>
            <w:r w:rsidR="00CA691F" w:rsidRPr="00CA691F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F813E9">
            <w:pPr>
              <w:spacing w:after="0"/>
            </w:pPr>
          </w:p>
        </w:tc>
      </w:tr>
    </w:tbl>
    <w:p w14:paraId="3F51E991" w14:textId="77777777" w:rsidR="00586637" w:rsidRPr="00586637" w:rsidRDefault="00586637" w:rsidP="00F813E9">
      <w:pPr>
        <w:spacing w:after="0"/>
      </w:pPr>
    </w:p>
    <w:p w14:paraId="4EBA6BEE" w14:textId="5BD6178A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3B3431E9" w:rsidR="0043387B" w:rsidRPr="0043387B" w:rsidRDefault="0043387B" w:rsidP="00F813E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F813E9">
      <w:pPr>
        <w:spacing w:after="0"/>
      </w:pPr>
    </w:p>
    <w:p w14:paraId="62D6C152" w14:textId="77777777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1971C837" w:rsidR="0043387B" w:rsidRPr="0043387B" w:rsidRDefault="0043387B" w:rsidP="00F813E9">
            <w:pPr>
              <w:spacing w:after="0"/>
            </w:pPr>
            <w:r>
              <w:t xml:space="preserve">(Can fulfill Spartan Studies </w:t>
            </w:r>
            <w:r w:rsidR="00F813E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2BC6623D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9A40E9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F813E9">
      <w:pPr>
        <w:spacing w:after="0"/>
      </w:pPr>
    </w:p>
    <w:p w14:paraId="5BCA17F3" w14:textId="05AE85CF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F813E9">
      <w:pPr>
        <w:spacing w:after="0"/>
      </w:pPr>
    </w:p>
    <w:p w14:paraId="73BFF16A" w14:textId="77777777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2D74EA3D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637D5A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4FB3BD3E" w14:textId="4A53DFF7" w:rsidR="00FB5D34" w:rsidRPr="008B1D72" w:rsidRDefault="008B1D72" w:rsidP="008B1D72">
      <w:pPr>
        <w:spacing w:after="0"/>
        <w:rPr>
          <w:b/>
          <w:bCs/>
          <w:i/>
          <w:iCs/>
        </w:rPr>
      </w:pPr>
      <w:r>
        <w:rPr>
          <w:szCs w:val="28"/>
        </w:rPr>
        <w:br/>
      </w:r>
      <w:r w:rsidR="00FB5D34" w:rsidRPr="008B1D72">
        <w:rPr>
          <w:b/>
          <w:bCs/>
          <w:i/>
          <w:iCs/>
          <w:szCs w:val="28"/>
        </w:rPr>
        <w:t>International Business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FB5D34" w14:paraId="1291AF57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3D6FD0A9" w14:textId="77777777" w:rsidR="00FB5D34" w:rsidRPr="00AD4E70" w:rsidRDefault="00FB5D34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5A4B4C5" w14:textId="77777777" w:rsidR="00FB5D34" w:rsidRDefault="00FB5D34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AB7A716" w14:textId="77777777" w:rsidR="00FB5D34" w:rsidRDefault="00FB5D34" w:rsidP="0083580E">
            <w:pPr>
              <w:spacing w:after="0"/>
            </w:pPr>
            <w:r>
              <w:t>Semester Taken</w:t>
            </w:r>
          </w:p>
        </w:tc>
      </w:tr>
      <w:tr w:rsidR="00FB5D34" w14:paraId="1B7D96BF" w14:textId="77777777" w:rsidTr="0083580E">
        <w:tc>
          <w:tcPr>
            <w:tcW w:w="7825" w:type="dxa"/>
          </w:tcPr>
          <w:p w14:paraId="7A0066DB" w14:textId="77777777" w:rsidR="00FB5D34" w:rsidRDefault="00FB5D34" w:rsidP="0083580E">
            <w:pPr>
              <w:spacing w:after="0"/>
            </w:pPr>
            <w:r>
              <w:t>MGT 350 (4cr) – International Management</w:t>
            </w:r>
          </w:p>
          <w:p w14:paraId="7C76DFFB" w14:textId="77777777" w:rsidR="00FB5D34" w:rsidRPr="00AD4E70" w:rsidRDefault="00FB5D3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777BAD45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5EB33177" w14:textId="77777777" w:rsidR="00FB5D34" w:rsidRDefault="00FB5D34" w:rsidP="0083580E">
            <w:pPr>
              <w:spacing w:after="0"/>
            </w:pPr>
          </w:p>
        </w:tc>
      </w:tr>
      <w:tr w:rsidR="00FB5D34" w14:paraId="4F16EC96" w14:textId="77777777" w:rsidTr="0083580E">
        <w:tc>
          <w:tcPr>
            <w:tcW w:w="7825" w:type="dxa"/>
          </w:tcPr>
          <w:p w14:paraId="3C0CE22C" w14:textId="77777777" w:rsidR="00FB5D34" w:rsidRDefault="00FB5D34" w:rsidP="0083580E">
            <w:pPr>
              <w:spacing w:after="0"/>
            </w:pPr>
            <w:r>
              <w:t>International Business Elective (4cr)</w:t>
            </w:r>
          </w:p>
          <w:p w14:paraId="554D8215" w14:textId="77777777" w:rsidR="00FB5D34" w:rsidRDefault="00FB5D34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19844024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019D56C2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0C16145D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4617FCFE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 xml:space="preserve">(Pre-Req: Senior standing, all required 100-level and 200-level COB courses, MGT 330, and all prerequisites of the </w:t>
            </w:r>
            <w:proofErr w:type="gramStart"/>
            <w:r w:rsidRPr="0087009E">
              <w:rPr>
                <w:i/>
                <w:iCs/>
              </w:rPr>
              <w:t>aforementioned courses</w:t>
            </w:r>
            <w:proofErr w:type="gramEnd"/>
            <w:r w:rsidRPr="0087009E">
              <w:rPr>
                <w:i/>
                <w:iCs/>
              </w:rPr>
              <w:t>)</w:t>
            </w:r>
          </w:p>
          <w:p w14:paraId="21516D03" w14:textId="77777777" w:rsidR="00FB5D34" w:rsidRPr="0087009E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4BCFC7E2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7D3400FD" w14:textId="77777777" w:rsidR="00FB5D34" w:rsidRDefault="00FB5D34" w:rsidP="0083580E">
            <w:pPr>
              <w:spacing w:after="0"/>
            </w:pPr>
          </w:p>
        </w:tc>
      </w:tr>
    </w:tbl>
    <w:p w14:paraId="3D7F07F1" w14:textId="77777777" w:rsidR="00FB5D34" w:rsidRDefault="00FB5D34" w:rsidP="00FB5D34">
      <w:pPr>
        <w:spacing w:after="0"/>
      </w:pPr>
    </w:p>
    <w:p w14:paraId="4D606D09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FB5D34" w14:paraId="3B649DC4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0743CCDD" w14:textId="77777777" w:rsidR="00FB5D34" w:rsidRPr="0087009E" w:rsidRDefault="00FB5D34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4F16DE8D" w14:textId="77777777" w:rsidR="00FB5D34" w:rsidRDefault="00FB5D34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FB5D34" w14:paraId="571950EF" w14:textId="77777777" w:rsidTr="0083580E">
        <w:tc>
          <w:tcPr>
            <w:tcW w:w="7825" w:type="dxa"/>
          </w:tcPr>
          <w:p w14:paraId="1E053A2D" w14:textId="77777777" w:rsidR="00FB5D34" w:rsidRDefault="00FB5D34" w:rsidP="0083580E">
            <w:pPr>
              <w:spacing w:after="0"/>
            </w:pPr>
            <w:r>
              <w:t>Intermediate II (2) (202) of a Language (4cr)</w:t>
            </w:r>
          </w:p>
          <w:p w14:paraId="49959F3F" w14:textId="77777777" w:rsidR="00FB5D34" w:rsidRPr="0087009E" w:rsidRDefault="00FB5D34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0C0B17FF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20A43887" w14:textId="77777777" w:rsidR="00FB5D34" w:rsidRDefault="00FB5D34" w:rsidP="0083580E">
            <w:pPr>
              <w:spacing w:after="0"/>
            </w:pPr>
          </w:p>
        </w:tc>
      </w:tr>
    </w:tbl>
    <w:p w14:paraId="0142BC04" w14:textId="77777777" w:rsidR="00FB5D34" w:rsidRDefault="00FB5D34" w:rsidP="00FB5D34">
      <w:pPr>
        <w:spacing w:after="0"/>
      </w:pPr>
    </w:p>
    <w:p w14:paraId="78339B19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B5D34" w14:paraId="0BCB6030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6ED21062" w14:textId="77777777" w:rsidR="00FB5D34" w:rsidRPr="0087009E" w:rsidRDefault="00FB5D34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FB5D34" w14:paraId="6E994DA0" w14:textId="77777777" w:rsidTr="0083580E">
        <w:tc>
          <w:tcPr>
            <w:tcW w:w="10790" w:type="dxa"/>
          </w:tcPr>
          <w:p w14:paraId="1435CA29" w14:textId="77777777" w:rsidR="00FB5D34" w:rsidRDefault="00FB5D34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0A43DEF3" w14:textId="77777777" w:rsidR="00FB5D34" w:rsidRDefault="00FB5D34" w:rsidP="00FB5D34">
      <w:pPr>
        <w:spacing w:after="0"/>
      </w:pPr>
    </w:p>
    <w:p w14:paraId="68CCD270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FB5D34" w14:paraId="3F282458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14B1FB71" w14:textId="77777777" w:rsidR="00FB5D34" w:rsidRPr="0087009E" w:rsidRDefault="00FB5D34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0B07CEFC" w14:textId="582ADCEE" w:rsidR="00FB5D34" w:rsidRPr="00CC1AFD" w:rsidRDefault="00FB5D34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23" w:tooltip="the catalog" w:history="1">
              <w:r w:rsidRPr="009A40E9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59C3E1D" w14:textId="77777777" w:rsidR="00FB5D34" w:rsidRPr="00CC1AFD" w:rsidRDefault="00FB5D34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607AA97" w14:textId="77777777" w:rsidR="00FB5D34" w:rsidRPr="00CC1AFD" w:rsidRDefault="00FB5D34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FB5D34" w14:paraId="6ECA657F" w14:textId="77777777" w:rsidTr="0083580E">
        <w:tc>
          <w:tcPr>
            <w:tcW w:w="7825" w:type="dxa"/>
          </w:tcPr>
          <w:p w14:paraId="0207145F" w14:textId="77777777" w:rsidR="00FB5D34" w:rsidRDefault="00FB5D34" w:rsidP="0083580E">
            <w:pPr>
              <w:spacing w:after="0"/>
            </w:pPr>
            <w:r>
              <w:t>Non-COB International Elective (4cr)</w:t>
            </w:r>
          </w:p>
          <w:p w14:paraId="64A5302A" w14:textId="77777777" w:rsidR="00FB5D34" w:rsidRDefault="00FB5D34" w:rsidP="0083580E">
            <w:pPr>
              <w:spacing w:after="0"/>
            </w:pPr>
          </w:p>
        </w:tc>
        <w:tc>
          <w:tcPr>
            <w:tcW w:w="1440" w:type="dxa"/>
          </w:tcPr>
          <w:p w14:paraId="3035A92E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15A8261A" w14:textId="77777777" w:rsidR="00FB5D34" w:rsidRDefault="00FB5D34" w:rsidP="0083580E">
            <w:pPr>
              <w:spacing w:after="0"/>
            </w:pPr>
          </w:p>
        </w:tc>
      </w:tr>
    </w:tbl>
    <w:p w14:paraId="65A49FDD" w14:textId="77777777" w:rsidR="00FB5D34" w:rsidRDefault="00FB5D34" w:rsidP="00FB5D34">
      <w:pPr>
        <w:spacing w:after="0"/>
      </w:pPr>
    </w:p>
    <w:p w14:paraId="2E0BBD25" w14:textId="58FE46F5" w:rsidR="006A68B8" w:rsidRPr="008B1D72" w:rsidRDefault="00FB5D34" w:rsidP="008B1D72">
      <w:pPr>
        <w:spacing w:after="0"/>
        <w:rPr>
          <w:b/>
          <w:bCs/>
          <w:i/>
          <w:iCs/>
        </w:rPr>
      </w:pPr>
      <w:r>
        <w:br w:type="page"/>
      </w:r>
      <w:r w:rsidR="00285838" w:rsidRPr="008B1D72">
        <w:rPr>
          <w:b/>
          <w:bCs/>
          <w:i/>
          <w:iCs/>
          <w:szCs w:val="28"/>
        </w:rPr>
        <w:lastRenderedPageBreak/>
        <w:t>Management</w:t>
      </w:r>
      <w:r w:rsidR="00AF5826" w:rsidRPr="008B1D72">
        <w:rPr>
          <w:b/>
          <w:bCs/>
          <w:i/>
          <w:iCs/>
          <w:szCs w:val="28"/>
        </w:rPr>
        <w:t xml:space="preserve"> </w:t>
      </w:r>
      <w:r w:rsidR="006A68B8" w:rsidRPr="008B1D72">
        <w:rPr>
          <w:b/>
          <w:bCs/>
          <w:i/>
          <w:iCs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060589B" w:rsidR="006A68B8" w:rsidRPr="00D421C1" w:rsidRDefault="0028583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F813E9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638EFD9C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Human Resource Management</w:t>
            </w:r>
          </w:p>
          <w:p w14:paraId="033AB2AC" w14:textId="6783B651" w:rsidR="00172398" w:rsidRPr="00586637" w:rsidRDefault="00285838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85838">
              <w:rPr>
                <w:rFonts w:cstheme="minorHAnsi"/>
                <w:i/>
                <w:iCs/>
              </w:rPr>
              <w:t xml:space="preserve">MGT 330, </w:t>
            </w:r>
            <w:r>
              <w:rPr>
                <w:rFonts w:cstheme="minorHAnsi"/>
                <w:i/>
                <w:iCs/>
              </w:rPr>
              <w:t>a</w:t>
            </w:r>
            <w:r w:rsidRPr="00285838">
              <w:rPr>
                <w:rFonts w:cstheme="minorHAnsi"/>
                <w:i/>
                <w:iCs/>
              </w:rPr>
              <w:t>ll pre</w:t>
            </w:r>
            <w:r>
              <w:rPr>
                <w:rFonts w:cstheme="minorHAnsi"/>
                <w:i/>
                <w:iCs/>
              </w:rPr>
              <w:t>-</w:t>
            </w:r>
            <w:r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1ABD2453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345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Organizational Behavior</w:t>
            </w:r>
          </w:p>
          <w:p w14:paraId="77AA4BAB" w14:textId="0D89FE26" w:rsidR="00172398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85838" w:rsidRPr="00285838">
              <w:rPr>
                <w:rFonts w:cstheme="minorHAnsi"/>
                <w:i/>
                <w:iCs/>
              </w:rPr>
              <w:t xml:space="preserve">MGT 330, </w:t>
            </w:r>
            <w:r w:rsidR="00285838">
              <w:rPr>
                <w:rFonts w:cstheme="minorHAnsi"/>
                <w:i/>
                <w:iCs/>
              </w:rPr>
              <w:t>a</w:t>
            </w:r>
            <w:r w:rsidR="00285838" w:rsidRPr="00285838">
              <w:rPr>
                <w:rFonts w:cstheme="minorHAnsi"/>
                <w:i/>
                <w:iCs/>
              </w:rPr>
              <w:t>ll pre</w:t>
            </w:r>
            <w:r w:rsidR="00285838">
              <w:rPr>
                <w:rFonts w:cstheme="minorHAnsi"/>
                <w:i/>
                <w:iCs/>
              </w:rPr>
              <w:t>-</w:t>
            </w:r>
            <w:r w:rsidR="00285838"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16C28A42" w14:textId="77777777" w:rsidR="00F813E9" w:rsidRDefault="00F813E9" w:rsidP="00F813E9">
      <w:pPr>
        <w:spacing w:after="0"/>
      </w:pPr>
    </w:p>
    <w:p w14:paraId="3703ED75" w14:textId="77777777" w:rsidR="00F813E9" w:rsidRPr="00752C28" w:rsidRDefault="00F813E9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6436"/>
        <w:gridCol w:w="3202"/>
        <w:gridCol w:w="1152"/>
      </w:tblGrid>
      <w:tr w:rsidR="00F813E9" w:rsidRPr="00D421C1" w14:paraId="1BC19B4B" w14:textId="77777777" w:rsidTr="008B1D72">
        <w:trPr>
          <w:cantSplit/>
          <w:tblHeader/>
        </w:trPr>
        <w:tc>
          <w:tcPr>
            <w:tcW w:w="2982" w:type="pct"/>
            <w:shd w:val="clear" w:color="auto" w:fill="D9D9D9" w:themeFill="background1" w:themeFillShade="D9"/>
          </w:tcPr>
          <w:p w14:paraId="2CB97EE7" w14:textId="7F29D33C" w:rsidR="00F813E9" w:rsidRDefault="00F813E9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0004F3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184072B6" w14:textId="397472E6" w:rsidR="00F813E9" w:rsidRPr="008B1D72" w:rsidRDefault="008B1D72" w:rsidP="00F813E9">
            <w:pPr>
              <w:spacing w:after="0"/>
              <w:rPr>
                <w:rFonts w:ascii="Times New Roman" w:hAnsi="Times New Roman"/>
                <w:i/>
                <w:iCs/>
              </w:rPr>
            </w:pPr>
            <w:r w:rsidRPr="008B1D72">
              <w:rPr>
                <w:rFonts w:ascii="Times New Roman" w:hAnsi="Times New Roman"/>
                <w:i/>
                <w:iCs/>
              </w:rPr>
              <w:t xml:space="preserve">Students will need to take a total of </w:t>
            </w:r>
            <w:r>
              <w:rPr>
                <w:rFonts w:ascii="Times New Roman" w:hAnsi="Times New Roman"/>
                <w:i/>
                <w:iCs/>
              </w:rPr>
              <w:t>4</w:t>
            </w:r>
            <w:r w:rsidRPr="008B1D72">
              <w:rPr>
                <w:rFonts w:ascii="Times New Roman" w:hAnsi="Times New Roman"/>
                <w:i/>
                <w:iCs/>
              </w:rPr>
              <w:t xml:space="preserve"> credits of elective coursework from the options listed below. Please refer to the catalog to review pre-requisite requirements for elective course options.</w:t>
            </w:r>
          </w:p>
        </w:tc>
        <w:tc>
          <w:tcPr>
            <w:tcW w:w="1484" w:type="pct"/>
            <w:shd w:val="clear" w:color="auto" w:fill="D9D9D9" w:themeFill="background1" w:themeFillShade="D9"/>
          </w:tcPr>
          <w:p w14:paraId="7B7D7AE4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534" w:type="pct"/>
            <w:shd w:val="clear" w:color="auto" w:fill="D9D9D9" w:themeFill="background1" w:themeFillShade="D9"/>
          </w:tcPr>
          <w:p w14:paraId="17E087AC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B1D72" w14:paraId="3A3A4B02" w14:textId="77777777" w:rsidTr="008B1D72">
        <w:tc>
          <w:tcPr>
            <w:tcW w:w="2982" w:type="pct"/>
            <w:hideMark/>
          </w:tcPr>
          <w:p w14:paraId="159FD419" w14:textId="7A71F9EA" w:rsidR="008B1D72" w:rsidRPr="008B1D72" w:rsidRDefault="008B1D72">
            <w:pPr>
              <w:spacing w:after="0"/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320</w:t>
            </w:r>
            <w:r>
              <w:rPr>
                <w:rFonts w:eastAsiaTheme="majorEastAsia" w:cstheme="minorHAnsi"/>
                <w:color w:val="000000"/>
              </w:rPr>
              <w:t xml:space="preserve"> (4cr) – </w:t>
            </w:r>
            <w:r w:rsidRPr="008B1D72">
              <w:rPr>
                <w:rFonts w:cstheme="minorHAnsi"/>
                <w:color w:val="000000"/>
              </w:rPr>
              <w:t>Introduction to Entrepreneurship/Feasibility</w:t>
            </w:r>
          </w:p>
        </w:tc>
        <w:tc>
          <w:tcPr>
            <w:tcW w:w="1484" w:type="pct"/>
            <w:hideMark/>
          </w:tcPr>
          <w:p w14:paraId="2F989162" w14:textId="3D76323C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B0E2F53" w14:textId="663ED2A2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5D5A8381" w14:textId="77777777" w:rsidTr="008B1D72">
        <w:tc>
          <w:tcPr>
            <w:tcW w:w="2982" w:type="pct"/>
            <w:hideMark/>
          </w:tcPr>
          <w:p w14:paraId="695C6CFB" w14:textId="55C5CDDB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330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Creativity and Innovative Problem Solving</w:t>
            </w:r>
          </w:p>
        </w:tc>
        <w:tc>
          <w:tcPr>
            <w:tcW w:w="1484" w:type="pct"/>
            <w:hideMark/>
          </w:tcPr>
          <w:p w14:paraId="19CDD08C" w14:textId="755636C5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7C64BE7" w14:textId="13238AEA" w:rsidR="008B1D72" w:rsidRPr="008B1D72" w:rsidRDefault="008B1D72" w:rsidP="008B1D72">
            <w:pPr>
              <w:pStyle w:val="credits"/>
              <w:spacing w:before="0" w:beforeAutospacing="0" w:after="0" w:afterAutospacing="0" w:line="360" w:lineRule="atLeast"/>
              <w:ind w:left="75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0A6F0090" w14:textId="77777777" w:rsidTr="008B1D72">
        <w:tc>
          <w:tcPr>
            <w:tcW w:w="2982" w:type="pct"/>
            <w:hideMark/>
          </w:tcPr>
          <w:p w14:paraId="7473DA9B" w14:textId="71DBF3E7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360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New Venture Finance</w:t>
            </w:r>
          </w:p>
        </w:tc>
        <w:tc>
          <w:tcPr>
            <w:tcW w:w="1484" w:type="pct"/>
            <w:hideMark/>
          </w:tcPr>
          <w:p w14:paraId="1B9657FC" w14:textId="3D117BC8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71BA12C5" w14:textId="4C4EF987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65EDA99F" w14:textId="77777777" w:rsidTr="008B1D72">
        <w:tc>
          <w:tcPr>
            <w:tcW w:w="2982" w:type="pct"/>
            <w:hideMark/>
          </w:tcPr>
          <w:p w14:paraId="5F75447D" w14:textId="462DDC1D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380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Introduction to Hospitality Management</w:t>
            </w:r>
          </w:p>
        </w:tc>
        <w:tc>
          <w:tcPr>
            <w:tcW w:w="1484" w:type="pct"/>
            <w:hideMark/>
          </w:tcPr>
          <w:p w14:paraId="30D167BF" w14:textId="554999F4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6C85D949" w14:textId="0CC79114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3804AE5D" w14:textId="77777777" w:rsidTr="008B1D72">
        <w:tc>
          <w:tcPr>
            <w:tcW w:w="2982" w:type="pct"/>
            <w:hideMark/>
          </w:tcPr>
          <w:p w14:paraId="69912C60" w14:textId="682AFAE5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390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Managing the Family Business</w:t>
            </w:r>
          </w:p>
        </w:tc>
        <w:tc>
          <w:tcPr>
            <w:tcW w:w="1484" w:type="pct"/>
            <w:hideMark/>
          </w:tcPr>
          <w:p w14:paraId="01604322" w14:textId="2680D65C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64FC242D" w14:textId="79566057" w:rsidR="008B1D72" w:rsidRPr="008B1D72" w:rsidRDefault="008B1D72" w:rsidP="008B1D72">
            <w:pPr>
              <w:pStyle w:val="credits"/>
              <w:tabs>
                <w:tab w:val="center" w:pos="505"/>
                <w:tab w:val="right" w:pos="936"/>
              </w:tabs>
              <w:spacing w:before="0" w:beforeAutospacing="0" w:after="0" w:afterAutospacing="0" w:line="360" w:lineRule="atLeast"/>
              <w:ind w:left="75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ab/>
            </w:r>
          </w:p>
        </w:tc>
      </w:tr>
      <w:tr w:rsidR="008B1D72" w14:paraId="1440869D" w14:textId="77777777" w:rsidTr="008B1D72">
        <w:tc>
          <w:tcPr>
            <w:tcW w:w="2982" w:type="pct"/>
            <w:hideMark/>
          </w:tcPr>
          <w:p w14:paraId="26A1E6D3" w14:textId="3DE83CF6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420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 w:rsidRPr="008B1D72">
              <w:rPr>
                <w:rFonts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Managing the Start Up Venture</w:t>
            </w:r>
          </w:p>
        </w:tc>
        <w:tc>
          <w:tcPr>
            <w:tcW w:w="1484" w:type="pct"/>
            <w:hideMark/>
          </w:tcPr>
          <w:p w14:paraId="2C20F99B" w14:textId="182528FD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81477B1" w14:textId="11402379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65D7EFFB" w14:textId="77777777" w:rsidTr="008B1D72">
        <w:tc>
          <w:tcPr>
            <w:tcW w:w="2982" w:type="pct"/>
            <w:hideMark/>
          </w:tcPr>
          <w:p w14:paraId="0A78E930" w14:textId="71D0BFF7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475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Real Estate Venturing</w:t>
            </w:r>
          </w:p>
        </w:tc>
        <w:tc>
          <w:tcPr>
            <w:tcW w:w="1484" w:type="pct"/>
            <w:hideMark/>
          </w:tcPr>
          <w:p w14:paraId="5B969A19" w14:textId="3613B27D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3BA28BBF" w14:textId="649D9E0A" w:rsidR="008B1D72" w:rsidRPr="008B1D72" w:rsidRDefault="008B1D72" w:rsidP="008B1D72">
            <w:pPr>
              <w:pStyle w:val="credits"/>
              <w:spacing w:before="0" w:beforeAutospacing="0" w:after="0" w:afterAutospacing="0" w:line="360" w:lineRule="atLeast"/>
              <w:ind w:left="75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65A8C175" w14:textId="77777777" w:rsidTr="008B1D72">
        <w:tc>
          <w:tcPr>
            <w:tcW w:w="2982" w:type="pct"/>
            <w:hideMark/>
          </w:tcPr>
          <w:p w14:paraId="281E68F8" w14:textId="71AE4771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495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Seminar in Entrepreneurship</w:t>
            </w:r>
          </w:p>
        </w:tc>
        <w:tc>
          <w:tcPr>
            <w:tcW w:w="1484" w:type="pct"/>
            <w:hideMark/>
          </w:tcPr>
          <w:p w14:paraId="31ADC471" w14:textId="41BB4BD4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7255EE6D" w14:textId="0DC4D19C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11DA6358" w14:textId="77777777" w:rsidTr="008B1D72">
        <w:tc>
          <w:tcPr>
            <w:tcW w:w="2982" w:type="pct"/>
            <w:hideMark/>
          </w:tcPr>
          <w:p w14:paraId="16129B12" w14:textId="1F53A071" w:rsidR="008B1D72" w:rsidRPr="008B1D72" w:rsidRDefault="008B1D72">
            <w:pPr>
              <w:rPr>
                <w:rFonts w:cstheme="minorHAnsi"/>
                <w:b/>
                <w:bCs/>
                <w:color w:val="000000"/>
              </w:rPr>
            </w:pPr>
            <w:r w:rsidRPr="008B1D72">
              <w:rPr>
                <w:rFonts w:cstheme="minorHAnsi"/>
                <w:b/>
                <w:bCs/>
                <w:color w:val="000000"/>
              </w:rPr>
              <w:t>Any ENT</w:t>
            </w:r>
            <w:r>
              <w:rPr>
                <w:rFonts w:cstheme="minorHAnsi"/>
                <w:b/>
                <w:bCs/>
                <w:color w:val="000000"/>
              </w:rPr>
              <w:t xml:space="preserve"> or MGT</w:t>
            </w:r>
            <w:r w:rsidRPr="008B1D72">
              <w:rPr>
                <w:rFonts w:cstheme="minorHAnsi"/>
                <w:b/>
                <w:bCs/>
                <w:color w:val="000000"/>
              </w:rPr>
              <w:t xml:space="preserve"> course not already taken except independent studies</w:t>
            </w:r>
            <w:r>
              <w:rPr>
                <w:rFonts w:cstheme="minorHAnsi"/>
                <w:b/>
                <w:bCs/>
                <w:color w:val="000000"/>
              </w:rPr>
              <w:t xml:space="preserve"> or internships</w:t>
            </w:r>
          </w:p>
        </w:tc>
        <w:tc>
          <w:tcPr>
            <w:tcW w:w="1484" w:type="pct"/>
            <w:hideMark/>
          </w:tcPr>
          <w:p w14:paraId="62D3B4CA" w14:textId="6943AC24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6ECB8C83" w14:textId="52A9F755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1F68CC2E" w14:textId="77777777" w:rsidTr="008B1D72">
        <w:tc>
          <w:tcPr>
            <w:tcW w:w="2982" w:type="pct"/>
            <w:hideMark/>
          </w:tcPr>
          <w:p w14:paraId="0221F413" w14:textId="3C3A040A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IBS 492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Seminar in International Business</w:t>
            </w:r>
          </w:p>
        </w:tc>
        <w:tc>
          <w:tcPr>
            <w:tcW w:w="1484" w:type="pct"/>
            <w:hideMark/>
          </w:tcPr>
          <w:p w14:paraId="6B9D2CDB" w14:textId="563E1CAF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7CEB0FF" w14:textId="5D82516B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2DF390BE" w14:textId="77777777" w:rsidTr="008B1D72">
        <w:tc>
          <w:tcPr>
            <w:tcW w:w="2982" w:type="pct"/>
            <w:hideMark/>
          </w:tcPr>
          <w:p w14:paraId="126DB444" w14:textId="5681F02A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IBS 495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 w:rsidRPr="008B1D72">
              <w:rPr>
                <w:rFonts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Special Topics in International Business</w:t>
            </w:r>
          </w:p>
        </w:tc>
        <w:tc>
          <w:tcPr>
            <w:tcW w:w="1484" w:type="pct"/>
            <w:hideMark/>
          </w:tcPr>
          <w:p w14:paraId="15A946FC" w14:textId="67573CD9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1A14E074" w14:textId="6B7A5208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4A9D5236" w14:textId="77777777" w:rsidTr="008B1D72">
        <w:tc>
          <w:tcPr>
            <w:tcW w:w="2982" w:type="pct"/>
            <w:hideMark/>
          </w:tcPr>
          <w:p w14:paraId="74049140" w14:textId="03B00D70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ITM 361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 w:rsidRPr="008B1D72">
              <w:rPr>
                <w:rFonts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Operations Management</w:t>
            </w:r>
          </w:p>
        </w:tc>
        <w:tc>
          <w:tcPr>
            <w:tcW w:w="1484" w:type="pct"/>
            <w:hideMark/>
          </w:tcPr>
          <w:p w14:paraId="6E454859" w14:textId="64493EA0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72F56129" w14:textId="4EA9E6C8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0B036A2A" w14:textId="77777777" w:rsidTr="008B1D72">
        <w:tc>
          <w:tcPr>
            <w:tcW w:w="2982" w:type="pct"/>
            <w:hideMark/>
          </w:tcPr>
          <w:p w14:paraId="1067C640" w14:textId="3843A3F7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LED 450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 w:rsidRPr="008B1D72">
              <w:rPr>
                <w:rFonts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Capstone in Leadership Studies</w:t>
            </w:r>
          </w:p>
        </w:tc>
        <w:tc>
          <w:tcPr>
            <w:tcW w:w="1484" w:type="pct"/>
            <w:hideMark/>
          </w:tcPr>
          <w:p w14:paraId="782D368D" w14:textId="4F209501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7992ACFD" w14:textId="67075375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6F8A1580" w14:textId="77777777" w:rsidTr="008B1D72">
        <w:tc>
          <w:tcPr>
            <w:tcW w:w="2982" w:type="pct"/>
            <w:hideMark/>
          </w:tcPr>
          <w:p w14:paraId="1D0C714D" w14:textId="4176E01E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MGT 360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 w:rsidRPr="008B1D72">
              <w:rPr>
                <w:rFonts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Sustainable Development: A New Business Paradigm</w:t>
            </w:r>
          </w:p>
        </w:tc>
        <w:tc>
          <w:tcPr>
            <w:tcW w:w="1484" w:type="pct"/>
            <w:hideMark/>
          </w:tcPr>
          <w:p w14:paraId="0163589D" w14:textId="3908D4C6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5B4B3701" w14:textId="1F199050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23AF89B2" w14:textId="77777777" w:rsidTr="008B1D72">
        <w:tc>
          <w:tcPr>
            <w:tcW w:w="2982" w:type="pct"/>
            <w:hideMark/>
          </w:tcPr>
          <w:p w14:paraId="1F67C9A3" w14:textId="55BA07D9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MGT 370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 w:rsidRPr="008B1D72">
              <w:rPr>
                <w:rFonts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Leadership and Change Management</w:t>
            </w:r>
          </w:p>
        </w:tc>
        <w:tc>
          <w:tcPr>
            <w:tcW w:w="1484" w:type="pct"/>
            <w:hideMark/>
          </w:tcPr>
          <w:p w14:paraId="6BAF2889" w14:textId="1700CE76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39B3040F" w14:textId="32C21A9D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64970C66" w14:textId="77777777" w:rsidTr="008B1D72">
        <w:tc>
          <w:tcPr>
            <w:tcW w:w="2982" w:type="pct"/>
            <w:hideMark/>
          </w:tcPr>
          <w:p w14:paraId="204227C4" w14:textId="7642044D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MGT 355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 w:rsidRPr="008B1D72">
              <w:rPr>
                <w:rFonts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The Art and Science of Negotiation</w:t>
            </w:r>
          </w:p>
        </w:tc>
        <w:tc>
          <w:tcPr>
            <w:tcW w:w="1484" w:type="pct"/>
            <w:hideMark/>
          </w:tcPr>
          <w:p w14:paraId="24FC433A" w14:textId="139E9B9C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7CABC44F" w14:textId="5B83D2CC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054449E0" w14:textId="77777777" w:rsidTr="008B1D72">
        <w:tc>
          <w:tcPr>
            <w:tcW w:w="2982" w:type="pct"/>
            <w:hideMark/>
          </w:tcPr>
          <w:p w14:paraId="11C38F15" w14:textId="6970DB7E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MGT 365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 w:rsidRPr="008B1D72">
              <w:rPr>
                <w:rFonts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Business Strategies for Emerging and the Base of the Pyramid Markets</w:t>
            </w:r>
          </w:p>
        </w:tc>
        <w:tc>
          <w:tcPr>
            <w:tcW w:w="1484" w:type="pct"/>
            <w:hideMark/>
          </w:tcPr>
          <w:p w14:paraId="1654CCEF" w14:textId="7A907A8C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4E46980F" w14:textId="6B3ACD2D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17DC2896" w14:textId="77777777" w:rsidTr="008B1D72">
        <w:tc>
          <w:tcPr>
            <w:tcW w:w="2982" w:type="pct"/>
            <w:hideMark/>
          </w:tcPr>
          <w:p w14:paraId="27D2C25C" w14:textId="6A6E9E6F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MGT 450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 w:rsidRPr="008B1D72">
              <w:rPr>
                <w:rFonts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Born Global: International Entrepreneurship &amp; Strategy</w:t>
            </w:r>
          </w:p>
        </w:tc>
        <w:tc>
          <w:tcPr>
            <w:tcW w:w="1484" w:type="pct"/>
            <w:hideMark/>
          </w:tcPr>
          <w:p w14:paraId="5B770ECC" w14:textId="4523AA75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17F9DFA" w14:textId="49DE14DC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4E9F6421" w14:textId="77777777" w:rsidTr="008B1D72">
        <w:tc>
          <w:tcPr>
            <w:tcW w:w="2982" w:type="pct"/>
            <w:hideMark/>
          </w:tcPr>
          <w:p w14:paraId="740DAEC6" w14:textId="354CEA35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MGT 492</w:t>
            </w:r>
            <w:r>
              <w:rPr>
                <w:rFonts w:eastAsiaTheme="majorEastAsia" w:cstheme="minorHAnsi"/>
                <w:color w:val="000000"/>
              </w:rPr>
              <w:t xml:space="preserve"> </w:t>
            </w:r>
            <w:r>
              <w:rPr>
                <w:rFonts w:eastAsiaTheme="majorEastAsia" w:cstheme="minorHAnsi"/>
                <w:color w:val="000000"/>
              </w:rPr>
              <w:t>(4cr) –</w:t>
            </w:r>
            <w:r w:rsidRPr="008B1D72">
              <w:rPr>
                <w:rFonts w:cstheme="minorHAnsi"/>
                <w:color w:val="000000"/>
              </w:rPr>
              <w:t xml:space="preserve"> </w:t>
            </w:r>
            <w:r w:rsidRPr="008B1D72">
              <w:rPr>
                <w:rFonts w:cstheme="minorHAnsi"/>
                <w:color w:val="000000"/>
              </w:rPr>
              <w:t>Learning by Travel: Management and Leadership</w:t>
            </w:r>
          </w:p>
        </w:tc>
        <w:tc>
          <w:tcPr>
            <w:tcW w:w="1484" w:type="pct"/>
            <w:hideMark/>
          </w:tcPr>
          <w:p w14:paraId="4BF6D4AF" w14:textId="30D72D73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574A0B46" w14:textId="67D309C5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F6AD374" w14:textId="77777777" w:rsidR="00586637" w:rsidRDefault="00586637" w:rsidP="00F813E9">
      <w:pPr>
        <w:spacing w:after="0"/>
      </w:pPr>
    </w:p>
    <w:p w14:paraId="52106E88" w14:textId="77777777" w:rsidR="002E55A3" w:rsidRPr="00752C28" w:rsidRDefault="002E55A3" w:rsidP="002E55A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2E55A3" w:rsidRPr="00D421C1" w14:paraId="2644A807" w14:textId="77777777" w:rsidTr="00A56315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5B6D3F08" w14:textId="77777777" w:rsidR="002E55A3" w:rsidRDefault="002E55A3" w:rsidP="00A5631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0917F7C4" w14:textId="77777777" w:rsidR="002E55A3" w:rsidRPr="00454C22" w:rsidRDefault="002E55A3" w:rsidP="00A56315">
            <w:pPr>
              <w:spacing w:after="0"/>
            </w:pPr>
            <w:r w:rsidRPr="00454C22">
              <w:t>Cannot double count MGT 355, MGT 365 or MGT 450.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7788D638" w14:textId="77777777" w:rsidR="002E55A3" w:rsidRPr="00D421C1" w:rsidRDefault="002E55A3" w:rsidP="00A5631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578F0F23" w14:textId="77777777" w:rsidR="002E55A3" w:rsidRPr="00D421C1" w:rsidRDefault="002E55A3" w:rsidP="00A5631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E55A3" w:rsidRPr="00597CC6" w14:paraId="140AF9C1" w14:textId="77777777" w:rsidTr="00A56315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32EEE71D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355 (4cr) – The Art and Science of Negotiation</w:t>
            </w:r>
          </w:p>
          <w:p w14:paraId="122523D2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1323B">
              <w:rPr>
                <w:rFonts w:cstheme="minorHAnsi"/>
                <w:i/>
                <w:iCs/>
              </w:rPr>
              <w:t>MGT 330, All Prerequisites for MGT 330, and COB Requirements for taking 300-Level Courses</w:t>
            </w:r>
          </w:p>
          <w:p w14:paraId="35DBF26D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365 (4cr) – Business Strategies for Emerging and the Base of the Pyramid Markets</w:t>
            </w:r>
          </w:p>
          <w:p w14:paraId="51F00FD8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605B0C">
              <w:rPr>
                <w:i/>
                <w:iCs/>
              </w:rPr>
              <w:t>ECO 204, ECO 205, junior standing, and COB Requirements for taking 300-Level Courses</w:t>
            </w:r>
          </w:p>
          <w:p w14:paraId="019CBFEB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450 (4cr) – Born Global: International Entrepreneurship and Strategy</w:t>
            </w:r>
          </w:p>
          <w:p w14:paraId="757B43CE" w14:textId="77777777" w:rsidR="002E55A3" w:rsidRPr="0021323B" w:rsidRDefault="002E55A3" w:rsidP="00A5631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D2870">
              <w:rPr>
                <w:i/>
                <w:iCs/>
              </w:rPr>
              <w:t xml:space="preserve">Senior standing, all required 100-level and 200-level COB courses, MGT 330, and all prerequisites of the </w:t>
            </w:r>
            <w:proofErr w:type="gramStart"/>
            <w:r w:rsidRPr="008D2870">
              <w:rPr>
                <w:i/>
                <w:iCs/>
              </w:rPr>
              <w:t>aforementioned courses</w:t>
            </w:r>
            <w:proofErr w:type="gramEnd"/>
          </w:p>
        </w:tc>
        <w:tc>
          <w:tcPr>
            <w:tcW w:w="667" w:type="pct"/>
            <w:gridSpan w:val="2"/>
            <w:shd w:val="clear" w:color="auto" w:fill="auto"/>
          </w:tcPr>
          <w:p w14:paraId="14E520D6" w14:textId="77777777" w:rsidR="002E55A3" w:rsidRPr="00AA26CE" w:rsidRDefault="002E55A3" w:rsidP="00A5631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35297F72" w14:textId="77777777" w:rsidR="002E55A3" w:rsidRPr="00AA26CE" w:rsidRDefault="002E55A3" w:rsidP="00A56315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6C31EAFA" w14:textId="77777777" w:rsidR="002E55A3" w:rsidRPr="00902A5F" w:rsidRDefault="002E55A3" w:rsidP="00F813E9">
      <w:pPr>
        <w:spacing w:after="0"/>
      </w:pPr>
    </w:p>
    <w:sectPr w:rsidR="002E55A3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B7233D" w14:textId="77777777" w:rsidR="006F5766" w:rsidRDefault="006F5766" w:rsidP="00A5113C">
      <w:pPr>
        <w:spacing w:after="0"/>
      </w:pPr>
      <w:r>
        <w:separator/>
      </w:r>
    </w:p>
  </w:endnote>
  <w:endnote w:type="continuationSeparator" w:id="0">
    <w:p w14:paraId="21C55EB8" w14:textId="77777777" w:rsidR="006F5766" w:rsidRDefault="006F5766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7C3C02" w14:textId="77777777" w:rsidR="006F5766" w:rsidRDefault="006F5766" w:rsidP="00A5113C">
      <w:pPr>
        <w:spacing w:after="0"/>
      </w:pPr>
      <w:r>
        <w:separator/>
      </w:r>
    </w:p>
  </w:footnote>
  <w:footnote w:type="continuationSeparator" w:id="0">
    <w:p w14:paraId="38C688F9" w14:textId="77777777" w:rsidR="006F5766" w:rsidRDefault="006F5766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04F3"/>
    <w:rsid w:val="0000459F"/>
    <w:rsid w:val="000159E4"/>
    <w:rsid w:val="000652B6"/>
    <w:rsid w:val="00072B75"/>
    <w:rsid w:val="000B0451"/>
    <w:rsid w:val="000B7FC0"/>
    <w:rsid w:val="000D30CF"/>
    <w:rsid w:val="001230E5"/>
    <w:rsid w:val="00141531"/>
    <w:rsid w:val="00142AD0"/>
    <w:rsid w:val="00160BA2"/>
    <w:rsid w:val="00172398"/>
    <w:rsid w:val="001C6C3E"/>
    <w:rsid w:val="00233CE6"/>
    <w:rsid w:val="00276174"/>
    <w:rsid w:val="00285838"/>
    <w:rsid w:val="002946E6"/>
    <w:rsid w:val="002E08A0"/>
    <w:rsid w:val="002E55A3"/>
    <w:rsid w:val="00330247"/>
    <w:rsid w:val="00366CF4"/>
    <w:rsid w:val="003A3329"/>
    <w:rsid w:val="00403CB1"/>
    <w:rsid w:val="00411003"/>
    <w:rsid w:val="00422485"/>
    <w:rsid w:val="00433553"/>
    <w:rsid w:val="0043387B"/>
    <w:rsid w:val="004411A7"/>
    <w:rsid w:val="004F0D65"/>
    <w:rsid w:val="00551BF1"/>
    <w:rsid w:val="00586637"/>
    <w:rsid w:val="00597CC6"/>
    <w:rsid w:val="005A57B8"/>
    <w:rsid w:val="005C64DC"/>
    <w:rsid w:val="005D1B18"/>
    <w:rsid w:val="0063525B"/>
    <w:rsid w:val="00636B2A"/>
    <w:rsid w:val="00637D5A"/>
    <w:rsid w:val="0064090B"/>
    <w:rsid w:val="0067456F"/>
    <w:rsid w:val="006A68B8"/>
    <w:rsid w:val="006B5F2A"/>
    <w:rsid w:val="006D3EE9"/>
    <w:rsid w:val="006E0A87"/>
    <w:rsid w:val="006F5766"/>
    <w:rsid w:val="00700ADB"/>
    <w:rsid w:val="00726D6E"/>
    <w:rsid w:val="0074527A"/>
    <w:rsid w:val="00752C28"/>
    <w:rsid w:val="00753468"/>
    <w:rsid w:val="00765F96"/>
    <w:rsid w:val="007C5B9B"/>
    <w:rsid w:val="007F140B"/>
    <w:rsid w:val="008145BE"/>
    <w:rsid w:val="00880BBB"/>
    <w:rsid w:val="00892B74"/>
    <w:rsid w:val="008B1D72"/>
    <w:rsid w:val="008F4595"/>
    <w:rsid w:val="00902A5F"/>
    <w:rsid w:val="00904E76"/>
    <w:rsid w:val="00941122"/>
    <w:rsid w:val="009431D7"/>
    <w:rsid w:val="0095746E"/>
    <w:rsid w:val="009A40E9"/>
    <w:rsid w:val="009A4305"/>
    <w:rsid w:val="00A12A9C"/>
    <w:rsid w:val="00A5113C"/>
    <w:rsid w:val="00A52490"/>
    <w:rsid w:val="00AA6510"/>
    <w:rsid w:val="00AA7C8C"/>
    <w:rsid w:val="00AC2F18"/>
    <w:rsid w:val="00AE0437"/>
    <w:rsid w:val="00AE1100"/>
    <w:rsid w:val="00AF5826"/>
    <w:rsid w:val="00B03377"/>
    <w:rsid w:val="00B424BB"/>
    <w:rsid w:val="00B62751"/>
    <w:rsid w:val="00B86B85"/>
    <w:rsid w:val="00BE4E97"/>
    <w:rsid w:val="00BF6D7D"/>
    <w:rsid w:val="00C4547A"/>
    <w:rsid w:val="00C907B3"/>
    <w:rsid w:val="00CA691F"/>
    <w:rsid w:val="00CB6122"/>
    <w:rsid w:val="00CC393B"/>
    <w:rsid w:val="00D421C1"/>
    <w:rsid w:val="00D63678"/>
    <w:rsid w:val="00D6459B"/>
    <w:rsid w:val="00D678A4"/>
    <w:rsid w:val="00D77D18"/>
    <w:rsid w:val="00E052A7"/>
    <w:rsid w:val="00E415F7"/>
    <w:rsid w:val="00E441B3"/>
    <w:rsid w:val="00EA684D"/>
    <w:rsid w:val="00EA6BBF"/>
    <w:rsid w:val="00EE01D4"/>
    <w:rsid w:val="00EF2C1D"/>
    <w:rsid w:val="00F15852"/>
    <w:rsid w:val="00F15885"/>
    <w:rsid w:val="00F726F9"/>
    <w:rsid w:val="00F813E9"/>
    <w:rsid w:val="00F96F24"/>
    <w:rsid w:val="00FB5D3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65F96"/>
    <w:rPr>
      <w:color w:val="954F72" w:themeColor="followedHyperlink"/>
      <w:u w:val="single"/>
    </w:rPr>
  </w:style>
  <w:style w:type="paragraph" w:customStyle="1" w:styleId="credits">
    <w:name w:val="credits"/>
    <w:basedOn w:val="Normal"/>
    <w:rsid w:val="008B1D72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20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urse-descriptions/mkt-marketing/300/mkt-3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t.smartcatalogiq.com/en/current/catalog/course-descriptions/ut-spartan-studies/200/utampa-200" TargetMode="Externa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urse-descriptions/mgt-management/300/mgt-33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fin-finance/300/fin-310" TargetMode="External"/><Relationship Id="rId20" Type="http://schemas.openxmlformats.org/officeDocument/2006/relationships/hyperlink" Target="https://ut.smartcatalogiq.com/en/current/catalog/course-descriptions/awr-academic-writing/200/awr-2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itm-information-and-technology-management/200/itm-220" TargetMode="External"/><Relationship Id="rId23" Type="http://schemas.openxmlformats.org/officeDocument/2006/relationships/hyperlink" Target="https://ut.smartcatalogiq.com/en/current/catalog/undergraduate-catalog/sykes-college-of-business/international-business/international-business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hyperlink" Target="https://ut.smartcatalogiq.com/en/current/catalog/course-descriptions/awr-academic-writing/100/awr-1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urse-descriptions/bus-business/200/bus-221" TargetMode="External"/><Relationship Id="rId22" Type="http://schemas.openxmlformats.org/officeDocument/2006/relationships/hyperlink" Target="https://ut.smartcatalogiq.com/en/current/catalog/course-descriptions/ut-spartan-studies/200/utampa-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1936</Words>
  <Characters>11038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12949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Management</dc:title>
  <dc:subject/>
  <dc:creator>The University of Tampa</dc:creator>
  <cp:keywords>Unofficial, Degree, Planning, Worksheet, Major, BS, in, International, Business, and, Management, The, University, of, Tampa</cp:keywords>
  <dc:description/>
  <cp:lastModifiedBy>Jonathan McIntosh</cp:lastModifiedBy>
  <cp:revision>15</cp:revision>
  <dcterms:created xsi:type="dcterms:W3CDTF">2023-09-07T20:07:00Z</dcterms:created>
  <dcterms:modified xsi:type="dcterms:W3CDTF">2024-12-18T17:18:00Z</dcterms:modified>
  <cp:category/>
</cp:coreProperties>
</file>