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79DD" w14:textId="61FFFB96" w:rsidR="00752C28" w:rsidRDefault="00D77D18" w:rsidP="00F813E9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F15852">
        <w:t>4</w:t>
      </w:r>
      <w:r>
        <w:t xml:space="preserve"> – 202</w:t>
      </w:r>
      <w:r w:rsidR="00F15852">
        <w:t>5</w:t>
      </w:r>
    </w:p>
    <w:p w14:paraId="645C0B66" w14:textId="798D7BB9" w:rsidR="00F813E9" w:rsidRDefault="00752C28" w:rsidP="00F813E9">
      <w:pPr>
        <w:pStyle w:val="Heading1"/>
        <w:spacing w:before="0"/>
      </w:pPr>
      <w:r>
        <w:t>Major: BS</w:t>
      </w:r>
      <w:r w:rsidR="00AF5826">
        <w:t xml:space="preserve"> in </w:t>
      </w:r>
      <w:r w:rsidR="004F0D65">
        <w:t xml:space="preserve">International Business and </w:t>
      </w:r>
      <w:r w:rsidR="0095746E">
        <w:t>Management</w:t>
      </w:r>
    </w:p>
    <w:p w14:paraId="297ECB5F" w14:textId="6D385DFE" w:rsidR="00D77D18" w:rsidRDefault="00D77D18" w:rsidP="00F813E9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765F96">
          <w:rPr>
            <w:rStyle w:val="Hyperlink"/>
            <w:color w:val="0000FF"/>
          </w:rPr>
          <w:t>2024 – 2025 catalog</w:t>
        </w:r>
      </w:hyperlink>
      <w:r w:rsidR="00BE4E97">
        <w:t>.</w:t>
      </w:r>
    </w:p>
    <w:p w14:paraId="09002FB7" w14:textId="77777777" w:rsidR="00752C28" w:rsidRPr="00752C28" w:rsidRDefault="00752C28" w:rsidP="00F813E9">
      <w:pPr>
        <w:spacing w:after="0"/>
        <w:rPr>
          <w:sz w:val="16"/>
          <w:szCs w:val="16"/>
        </w:rPr>
      </w:pPr>
    </w:p>
    <w:p w14:paraId="0B5D09ED" w14:textId="77777777" w:rsidR="00473E9B" w:rsidRDefault="00473E9B" w:rsidP="00473E9B">
      <w:pPr>
        <w:pStyle w:val="Heading2"/>
        <w:spacing w:before="0"/>
      </w:pPr>
      <w:r>
        <w:t>University Graduation Requirements</w:t>
      </w:r>
    </w:p>
    <w:p w14:paraId="0B5287BE" w14:textId="77777777" w:rsidR="00473E9B" w:rsidRDefault="00473E9B" w:rsidP="00473E9B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earn 124 hours to be eligible for graduation.</w:t>
      </w:r>
    </w:p>
    <w:p w14:paraId="782E31CD" w14:textId="77777777" w:rsidR="00473E9B" w:rsidRDefault="00473E9B" w:rsidP="00473E9B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maintain an overall minimum GPA of 3.5 to be eligible for graduation with Honors Distinction.</w:t>
      </w:r>
    </w:p>
    <w:p w14:paraId="1F398501" w14:textId="77777777" w:rsidR="00473E9B" w:rsidRDefault="00473E9B" w:rsidP="00473E9B">
      <w:pPr>
        <w:spacing w:after="0"/>
      </w:pPr>
      <w:sdt>
        <w:sdtPr>
          <w:alias w:val="Students must earn 100 Academics, Community Services and Engagement points per year"/>
          <w:tag w:val="Students must earn 100 Academics, Community Services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Students must earn 100 </w:t>
      </w:r>
      <w:hyperlink r:id="rId8" w:tooltip="Academics, Community Service and Engagement" w:history="1">
        <w:r>
          <w:rPr>
            <w:rStyle w:val="Hyperlink"/>
            <w:color w:val="0000FF"/>
          </w:rPr>
          <w:t>Academics, Community Service and Engagement</w:t>
        </w:r>
      </w:hyperlink>
      <w:r>
        <w:t xml:space="preserve"> points per year.</w:t>
      </w:r>
    </w:p>
    <w:p w14:paraId="7CB030D4" w14:textId="77777777" w:rsidR="00473E9B" w:rsidRDefault="00473E9B" w:rsidP="00473E9B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maintain a major minimum GPA of 2.0 to be eligible for graduation.</w:t>
      </w:r>
    </w:p>
    <w:p w14:paraId="0E4E416F" w14:textId="77777777" w:rsidR="00473E9B" w:rsidRDefault="00473E9B" w:rsidP="00473E9B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complete 31 credit hours in residency at UT to be eligible for graduation.</w:t>
      </w:r>
    </w:p>
    <w:p w14:paraId="6B310215" w14:textId="77777777" w:rsidR="00473E9B" w:rsidRDefault="00473E9B" w:rsidP="00473E9B">
      <w:pPr>
        <w:spacing w:after="0"/>
      </w:pPr>
    </w:p>
    <w:p w14:paraId="5229D9C3" w14:textId="77777777" w:rsidR="00473E9B" w:rsidRDefault="00473E9B" w:rsidP="00473E9B">
      <w:pPr>
        <w:pStyle w:val="Heading2"/>
        <w:spacing w:before="0"/>
      </w:pPr>
      <w:r>
        <w:t>Honors Requirements</w:t>
      </w:r>
    </w:p>
    <w:p w14:paraId="2A93EAAD" w14:textId="77777777" w:rsidR="00473E9B" w:rsidRPr="00752C28" w:rsidRDefault="00473E9B" w:rsidP="00473E9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473E9B" w:rsidRPr="00D421C1" w14:paraId="0B2D1C84" w14:textId="77777777" w:rsidTr="00FF760B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79ECAB7" w14:textId="77777777" w:rsidR="00473E9B" w:rsidRPr="00D421C1" w:rsidRDefault="00473E9B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1D3761D" w14:textId="77777777" w:rsidR="00473E9B" w:rsidRPr="00D421C1" w:rsidRDefault="00473E9B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8673A1C" w14:textId="77777777" w:rsidR="00473E9B" w:rsidRPr="00D421C1" w:rsidRDefault="00473E9B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73E9B" w14:paraId="5937B7BA" w14:textId="77777777" w:rsidTr="00FF760B">
        <w:trPr>
          <w:cantSplit/>
          <w:trHeight w:val="593"/>
        </w:trPr>
        <w:tc>
          <w:tcPr>
            <w:tcW w:w="7915" w:type="dxa"/>
          </w:tcPr>
          <w:p w14:paraId="5CABAD59" w14:textId="77777777" w:rsidR="00473E9B" w:rsidRDefault="00473E9B" w:rsidP="00FF760B">
            <w:pPr>
              <w:spacing w:after="0"/>
            </w:pPr>
            <w:r>
              <w:t>HON 100 (2cr) – Via ad Honores</w:t>
            </w:r>
          </w:p>
          <w:p w14:paraId="41260E6B" w14:textId="77777777" w:rsidR="00473E9B" w:rsidRDefault="00473E9B" w:rsidP="00FF760B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6C03E59A" w14:textId="77777777" w:rsidR="00473E9B" w:rsidRDefault="00473E9B" w:rsidP="00FF760B">
            <w:pPr>
              <w:spacing w:after="0"/>
            </w:pPr>
          </w:p>
        </w:tc>
        <w:tc>
          <w:tcPr>
            <w:tcW w:w="1440" w:type="dxa"/>
          </w:tcPr>
          <w:p w14:paraId="6C8C30C4" w14:textId="77777777" w:rsidR="00473E9B" w:rsidRDefault="00473E9B" w:rsidP="00FF760B">
            <w:pPr>
              <w:spacing w:after="0"/>
            </w:pPr>
          </w:p>
        </w:tc>
      </w:tr>
      <w:tr w:rsidR="00473E9B" w14:paraId="7B6D9937" w14:textId="77777777" w:rsidTr="00FF760B">
        <w:trPr>
          <w:cantSplit/>
          <w:trHeight w:val="530"/>
        </w:trPr>
        <w:tc>
          <w:tcPr>
            <w:tcW w:w="7915" w:type="dxa"/>
          </w:tcPr>
          <w:p w14:paraId="49904365" w14:textId="77777777" w:rsidR="00473E9B" w:rsidRDefault="00473E9B" w:rsidP="00FF760B">
            <w:pPr>
              <w:spacing w:after="0"/>
            </w:pPr>
            <w:r>
              <w:t>AWR 101 (4cr) - Reading Locally &amp; Globally</w:t>
            </w:r>
          </w:p>
          <w:p w14:paraId="3E7657F4" w14:textId="77777777" w:rsidR="00473E9B" w:rsidRDefault="00473E9B" w:rsidP="00FF760B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5D18F272" w14:textId="77777777" w:rsidR="00473E9B" w:rsidRDefault="00473E9B" w:rsidP="00FF760B">
            <w:pPr>
              <w:spacing w:after="0"/>
            </w:pPr>
          </w:p>
        </w:tc>
        <w:tc>
          <w:tcPr>
            <w:tcW w:w="1440" w:type="dxa"/>
          </w:tcPr>
          <w:p w14:paraId="2119F235" w14:textId="77777777" w:rsidR="00473E9B" w:rsidRDefault="00473E9B" w:rsidP="00FF760B">
            <w:pPr>
              <w:spacing w:after="0"/>
            </w:pPr>
          </w:p>
        </w:tc>
      </w:tr>
      <w:tr w:rsidR="00473E9B" w14:paraId="3339A36F" w14:textId="77777777" w:rsidTr="00FF760B">
        <w:trPr>
          <w:cantSplit/>
        </w:trPr>
        <w:tc>
          <w:tcPr>
            <w:tcW w:w="0" w:type="auto"/>
          </w:tcPr>
          <w:p w14:paraId="369BDB80" w14:textId="77777777" w:rsidR="00473E9B" w:rsidRDefault="00473E9B" w:rsidP="00FF760B">
            <w:pPr>
              <w:spacing w:after="0"/>
            </w:pPr>
            <w:r>
              <w:t>AWR 201 (4cr) – Writing and Research: The Local and the Global</w:t>
            </w:r>
          </w:p>
          <w:p w14:paraId="1440958B" w14:textId="77777777" w:rsidR="00473E9B" w:rsidRPr="00E415F7" w:rsidRDefault="00473E9B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0CB5B962" w14:textId="77777777" w:rsidR="00473E9B" w:rsidRDefault="00473E9B" w:rsidP="00FF760B">
            <w:pPr>
              <w:spacing w:after="0"/>
            </w:pPr>
          </w:p>
        </w:tc>
        <w:tc>
          <w:tcPr>
            <w:tcW w:w="1440" w:type="dxa"/>
          </w:tcPr>
          <w:p w14:paraId="3295ADCF" w14:textId="77777777" w:rsidR="00473E9B" w:rsidRDefault="00473E9B" w:rsidP="00FF760B">
            <w:pPr>
              <w:spacing w:after="0"/>
            </w:pPr>
          </w:p>
        </w:tc>
      </w:tr>
      <w:tr w:rsidR="00473E9B" w14:paraId="07E4CEFF" w14:textId="77777777" w:rsidTr="00FF760B">
        <w:trPr>
          <w:cantSplit/>
          <w:trHeight w:val="557"/>
        </w:trPr>
        <w:tc>
          <w:tcPr>
            <w:tcW w:w="7915" w:type="dxa"/>
          </w:tcPr>
          <w:p w14:paraId="453FACDF" w14:textId="77777777" w:rsidR="00473E9B" w:rsidRDefault="00473E9B" w:rsidP="00FF760B">
            <w:pPr>
              <w:spacing w:after="0"/>
            </w:pPr>
            <w:r>
              <w:t>Math (4cr) Requirement (choose one):</w:t>
            </w:r>
          </w:p>
          <w:p w14:paraId="36D7AECB" w14:textId="77777777" w:rsidR="00473E9B" w:rsidRDefault="00473E9B" w:rsidP="00FF760B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0B597C0A" w14:textId="77777777" w:rsidR="00473E9B" w:rsidRDefault="00473E9B" w:rsidP="00FF760B">
            <w:pPr>
              <w:spacing w:after="0"/>
            </w:pPr>
            <w:r>
              <w:t>MAT 225</w:t>
            </w:r>
          </w:p>
        </w:tc>
        <w:tc>
          <w:tcPr>
            <w:tcW w:w="1440" w:type="dxa"/>
          </w:tcPr>
          <w:p w14:paraId="02F83A64" w14:textId="77777777" w:rsidR="00473E9B" w:rsidRDefault="00473E9B" w:rsidP="00FF760B">
            <w:pPr>
              <w:spacing w:after="0"/>
            </w:pPr>
          </w:p>
        </w:tc>
      </w:tr>
    </w:tbl>
    <w:p w14:paraId="6FE5B6BF" w14:textId="77777777" w:rsidR="00473E9B" w:rsidRDefault="00473E9B" w:rsidP="00473E9B">
      <w:pPr>
        <w:spacing w:after="0"/>
      </w:pPr>
    </w:p>
    <w:p w14:paraId="5AA0B15D" w14:textId="77777777" w:rsidR="00473E9B" w:rsidRPr="00752C28" w:rsidRDefault="00473E9B" w:rsidP="00473E9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473E9B" w:rsidRPr="00D421C1" w14:paraId="6C559E3C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1C134BE" w14:textId="77777777" w:rsidR="00473E9B" w:rsidRPr="00D421C1" w:rsidRDefault="00473E9B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C1155CF" w14:textId="77777777" w:rsidR="00473E9B" w:rsidRPr="00D421C1" w:rsidRDefault="00473E9B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015B88B" w14:textId="77777777" w:rsidR="00473E9B" w:rsidRPr="00D421C1" w:rsidRDefault="00473E9B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73E9B" w14:paraId="757D4F48" w14:textId="77777777" w:rsidTr="00FF760B">
        <w:trPr>
          <w:cantSplit/>
        </w:trPr>
        <w:tc>
          <w:tcPr>
            <w:tcW w:w="7915" w:type="dxa"/>
          </w:tcPr>
          <w:p w14:paraId="2BA459A9" w14:textId="77777777" w:rsidR="00473E9B" w:rsidRDefault="00473E9B" w:rsidP="00FF760B">
            <w:pPr>
              <w:spacing w:after="0"/>
            </w:pPr>
            <w:r>
              <w:t>HON 220 (4cr) – Where have we been?</w:t>
            </w:r>
          </w:p>
          <w:p w14:paraId="5B107798" w14:textId="77777777" w:rsidR="00473E9B" w:rsidRDefault="00473E9B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1C8DBD6" w14:textId="77777777" w:rsidR="00473E9B" w:rsidRPr="000A2092" w:rsidRDefault="00473E9B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1A65D83" w14:textId="77777777" w:rsidR="00473E9B" w:rsidRDefault="00473E9B" w:rsidP="00FF760B">
            <w:pPr>
              <w:spacing w:after="0"/>
            </w:pPr>
          </w:p>
        </w:tc>
        <w:tc>
          <w:tcPr>
            <w:tcW w:w="1440" w:type="dxa"/>
          </w:tcPr>
          <w:p w14:paraId="565E29FA" w14:textId="77777777" w:rsidR="00473E9B" w:rsidRDefault="00473E9B" w:rsidP="00FF760B">
            <w:pPr>
              <w:spacing w:after="0"/>
            </w:pPr>
          </w:p>
        </w:tc>
      </w:tr>
      <w:tr w:rsidR="00473E9B" w14:paraId="5B2C6193" w14:textId="77777777" w:rsidTr="00FF760B">
        <w:trPr>
          <w:cantSplit/>
        </w:trPr>
        <w:tc>
          <w:tcPr>
            <w:tcW w:w="7915" w:type="dxa"/>
          </w:tcPr>
          <w:p w14:paraId="635779D6" w14:textId="77777777" w:rsidR="00473E9B" w:rsidRDefault="00473E9B" w:rsidP="00FF760B">
            <w:pPr>
              <w:spacing w:after="0"/>
            </w:pPr>
            <w:r>
              <w:t>HON 230 (4cr) – Where are we now?</w:t>
            </w:r>
          </w:p>
          <w:p w14:paraId="2DE9EA2C" w14:textId="77777777" w:rsidR="00473E9B" w:rsidRDefault="00473E9B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1C97540" w14:textId="77777777" w:rsidR="00473E9B" w:rsidRPr="0000459F" w:rsidRDefault="00473E9B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8A3D4DE" w14:textId="77777777" w:rsidR="00473E9B" w:rsidRDefault="00473E9B" w:rsidP="00FF760B">
            <w:pPr>
              <w:spacing w:after="0"/>
            </w:pPr>
          </w:p>
        </w:tc>
        <w:tc>
          <w:tcPr>
            <w:tcW w:w="1440" w:type="dxa"/>
          </w:tcPr>
          <w:p w14:paraId="302A2078" w14:textId="77777777" w:rsidR="00473E9B" w:rsidRDefault="00473E9B" w:rsidP="00FF760B">
            <w:pPr>
              <w:spacing w:after="0"/>
            </w:pPr>
          </w:p>
        </w:tc>
      </w:tr>
      <w:tr w:rsidR="00473E9B" w14:paraId="40CA86E5" w14:textId="77777777" w:rsidTr="00FF760B">
        <w:trPr>
          <w:cantSplit/>
        </w:trPr>
        <w:tc>
          <w:tcPr>
            <w:tcW w:w="7915" w:type="dxa"/>
          </w:tcPr>
          <w:p w14:paraId="50A83744" w14:textId="77777777" w:rsidR="00473E9B" w:rsidRDefault="00473E9B" w:rsidP="00FF760B">
            <w:pPr>
              <w:spacing w:after="0"/>
            </w:pPr>
            <w:r>
              <w:t xml:space="preserve">HON 240 (4cr) – Where are we going? </w:t>
            </w:r>
          </w:p>
          <w:p w14:paraId="605D1700" w14:textId="77777777" w:rsidR="00473E9B" w:rsidRDefault="00473E9B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E483908" w14:textId="77777777" w:rsidR="00473E9B" w:rsidRDefault="00473E9B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3C0E689" w14:textId="77777777" w:rsidR="00473E9B" w:rsidRDefault="00473E9B" w:rsidP="00FF760B">
            <w:pPr>
              <w:spacing w:after="0"/>
            </w:pPr>
          </w:p>
        </w:tc>
        <w:tc>
          <w:tcPr>
            <w:tcW w:w="1440" w:type="dxa"/>
          </w:tcPr>
          <w:p w14:paraId="7A58EEB5" w14:textId="77777777" w:rsidR="00473E9B" w:rsidRDefault="00473E9B" w:rsidP="00FF760B">
            <w:pPr>
              <w:spacing w:after="0"/>
            </w:pPr>
          </w:p>
        </w:tc>
      </w:tr>
    </w:tbl>
    <w:p w14:paraId="34A5E3D2" w14:textId="77777777" w:rsidR="00473E9B" w:rsidRDefault="00473E9B" w:rsidP="00473E9B"/>
    <w:p w14:paraId="5B21C6F4" w14:textId="77777777" w:rsidR="00473E9B" w:rsidRDefault="00473E9B" w:rsidP="00473E9B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473E9B" w:rsidRPr="00D421C1" w14:paraId="2B3D63F1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9DA6C69" w14:textId="77777777" w:rsidR="00473E9B" w:rsidRPr="00D421C1" w:rsidRDefault="00473E9B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B7DD5F5" w14:textId="77777777" w:rsidR="00473E9B" w:rsidRPr="00D421C1" w:rsidRDefault="00473E9B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585DB5D" w14:textId="77777777" w:rsidR="00473E9B" w:rsidRPr="00D421C1" w:rsidRDefault="00473E9B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73E9B" w14:paraId="789AED3A" w14:textId="77777777" w:rsidTr="00FF760B">
        <w:trPr>
          <w:cantSplit/>
        </w:trPr>
        <w:tc>
          <w:tcPr>
            <w:tcW w:w="7915" w:type="dxa"/>
          </w:tcPr>
          <w:p w14:paraId="6D2FD06B" w14:textId="77777777" w:rsidR="00473E9B" w:rsidRPr="00EA6BBF" w:rsidRDefault="00473E9B" w:rsidP="00FF760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5E5B77BB" w14:textId="77777777" w:rsidR="00473E9B" w:rsidRDefault="00473E9B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60D1945" w14:textId="77777777" w:rsidR="00473E9B" w:rsidRDefault="00473E9B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F8F722F" w14:textId="77777777" w:rsidR="00473E9B" w:rsidRDefault="00473E9B" w:rsidP="00FF760B">
            <w:pPr>
              <w:spacing w:after="0"/>
            </w:pPr>
          </w:p>
        </w:tc>
        <w:tc>
          <w:tcPr>
            <w:tcW w:w="1440" w:type="dxa"/>
          </w:tcPr>
          <w:p w14:paraId="6D1C7AAB" w14:textId="77777777" w:rsidR="00473E9B" w:rsidRDefault="00473E9B" w:rsidP="00FF760B">
            <w:pPr>
              <w:spacing w:after="0"/>
            </w:pPr>
          </w:p>
        </w:tc>
      </w:tr>
      <w:tr w:rsidR="00473E9B" w14:paraId="7E7E11FE" w14:textId="77777777" w:rsidTr="00FF760B">
        <w:trPr>
          <w:cantSplit/>
        </w:trPr>
        <w:tc>
          <w:tcPr>
            <w:tcW w:w="7915" w:type="dxa"/>
          </w:tcPr>
          <w:p w14:paraId="6A8BB4B1" w14:textId="77777777" w:rsidR="00473E9B" w:rsidRPr="00EA6BBF" w:rsidRDefault="00473E9B" w:rsidP="00FF760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0C9FD66D" w14:textId="77777777" w:rsidR="00473E9B" w:rsidRDefault="00473E9B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AF1CB31" w14:textId="77777777" w:rsidR="00473E9B" w:rsidRDefault="00473E9B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90D0E76" w14:textId="77777777" w:rsidR="00473E9B" w:rsidRDefault="00473E9B" w:rsidP="00FF760B">
            <w:pPr>
              <w:spacing w:after="0"/>
            </w:pPr>
          </w:p>
        </w:tc>
        <w:tc>
          <w:tcPr>
            <w:tcW w:w="1440" w:type="dxa"/>
          </w:tcPr>
          <w:p w14:paraId="64F0A1DA" w14:textId="77777777" w:rsidR="00473E9B" w:rsidRDefault="00473E9B" w:rsidP="00FF760B">
            <w:pPr>
              <w:spacing w:after="0"/>
            </w:pPr>
          </w:p>
        </w:tc>
      </w:tr>
      <w:tr w:rsidR="00473E9B" w14:paraId="115A4365" w14:textId="77777777" w:rsidTr="00FF760B">
        <w:trPr>
          <w:cantSplit/>
        </w:trPr>
        <w:tc>
          <w:tcPr>
            <w:tcW w:w="7915" w:type="dxa"/>
          </w:tcPr>
          <w:p w14:paraId="45852965" w14:textId="77777777" w:rsidR="00473E9B" w:rsidRDefault="00473E9B" w:rsidP="00FF760B">
            <w:pPr>
              <w:spacing w:after="0"/>
            </w:pPr>
            <w:r>
              <w:t>HON 257 (4cr) – Idea Lab: Social Science</w:t>
            </w:r>
          </w:p>
          <w:p w14:paraId="2091E5BB" w14:textId="77777777" w:rsidR="00473E9B" w:rsidRDefault="00473E9B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826E8D7" w14:textId="77777777" w:rsidR="00473E9B" w:rsidRDefault="00473E9B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7BF3289" w14:textId="77777777" w:rsidR="00473E9B" w:rsidRDefault="00473E9B" w:rsidP="00FF760B">
            <w:pPr>
              <w:spacing w:after="0"/>
            </w:pPr>
          </w:p>
        </w:tc>
        <w:tc>
          <w:tcPr>
            <w:tcW w:w="1440" w:type="dxa"/>
          </w:tcPr>
          <w:p w14:paraId="6D026E9C" w14:textId="77777777" w:rsidR="00473E9B" w:rsidRDefault="00473E9B" w:rsidP="00FF760B">
            <w:pPr>
              <w:spacing w:after="0"/>
            </w:pPr>
          </w:p>
        </w:tc>
      </w:tr>
    </w:tbl>
    <w:p w14:paraId="4ED842BF" w14:textId="77777777" w:rsidR="00473E9B" w:rsidRDefault="00473E9B" w:rsidP="00473E9B">
      <w:pPr>
        <w:spacing w:after="0"/>
      </w:pPr>
    </w:p>
    <w:p w14:paraId="5985770C" w14:textId="77777777" w:rsidR="00473E9B" w:rsidRPr="00752C28" w:rsidRDefault="00473E9B" w:rsidP="00473E9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473E9B" w:rsidRPr="00D421C1" w14:paraId="2DEE9EDF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034E325" w14:textId="77777777" w:rsidR="00473E9B" w:rsidRPr="00D421C1" w:rsidRDefault="00473E9B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7FAEFD6" w14:textId="77777777" w:rsidR="00473E9B" w:rsidRPr="00D421C1" w:rsidRDefault="00473E9B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0CFC613" w14:textId="77777777" w:rsidR="00473E9B" w:rsidRPr="00D421C1" w:rsidRDefault="00473E9B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73E9B" w14:paraId="0E7CA41E" w14:textId="77777777" w:rsidTr="00FF760B">
        <w:trPr>
          <w:cantSplit/>
        </w:trPr>
        <w:tc>
          <w:tcPr>
            <w:tcW w:w="7915" w:type="dxa"/>
          </w:tcPr>
          <w:p w14:paraId="36518DEE" w14:textId="77777777" w:rsidR="00473E9B" w:rsidRDefault="00473E9B" w:rsidP="00FF760B">
            <w:pPr>
              <w:spacing w:after="0"/>
            </w:pPr>
            <w:r>
              <w:t>HON 490 (6-10cr) – Thesis</w:t>
            </w:r>
          </w:p>
          <w:p w14:paraId="71BEB0C9" w14:textId="77777777" w:rsidR="00473E9B" w:rsidRPr="000A2092" w:rsidRDefault="00473E9B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3B90FA3E" w14:textId="77777777" w:rsidR="00473E9B" w:rsidRDefault="00473E9B" w:rsidP="00FF760B">
            <w:pPr>
              <w:spacing w:after="0"/>
            </w:pPr>
          </w:p>
        </w:tc>
        <w:tc>
          <w:tcPr>
            <w:tcW w:w="1440" w:type="dxa"/>
          </w:tcPr>
          <w:p w14:paraId="43DCF3AA" w14:textId="77777777" w:rsidR="00473E9B" w:rsidRDefault="00473E9B" w:rsidP="00FF760B">
            <w:pPr>
              <w:spacing w:after="0"/>
            </w:pPr>
          </w:p>
        </w:tc>
      </w:tr>
    </w:tbl>
    <w:p w14:paraId="0B9B4596" w14:textId="77777777" w:rsidR="00752C28" w:rsidRDefault="00752C28" w:rsidP="00F813E9">
      <w:pPr>
        <w:spacing w:after="0"/>
      </w:pPr>
    </w:p>
    <w:p w14:paraId="6709F49D" w14:textId="27D24DB8" w:rsidR="00597CC6" w:rsidRDefault="00AF5826" w:rsidP="00F813E9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85838">
        <w:t>76</w:t>
      </w:r>
      <w:r w:rsidR="00586637">
        <w:t xml:space="preserve"> credits)</w:t>
      </w:r>
    </w:p>
    <w:p w14:paraId="51B41517" w14:textId="381B75F3" w:rsidR="00597CC6" w:rsidRPr="00752C28" w:rsidRDefault="00AF5826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F813E9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F813E9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F813E9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F813E9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F813E9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F813E9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F813E9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F813E9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F813E9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F813E9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F813E9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F813E9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F813E9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F813E9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F813E9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F813E9">
            <w:pPr>
              <w:spacing w:after="0"/>
            </w:pPr>
          </w:p>
        </w:tc>
      </w:tr>
    </w:tbl>
    <w:p w14:paraId="06872856" w14:textId="2A33255E" w:rsidR="00AC2F18" w:rsidRDefault="00AC2F18" w:rsidP="00F813E9">
      <w:pPr>
        <w:spacing w:after="0"/>
      </w:pPr>
    </w:p>
    <w:p w14:paraId="072D4E7C" w14:textId="77777777" w:rsidR="00AC2F18" w:rsidRDefault="00AC2F18" w:rsidP="00F813E9">
      <w:pPr>
        <w:spacing w:after="0"/>
      </w:pPr>
      <w:r>
        <w:br w:type="page"/>
      </w:r>
    </w:p>
    <w:p w14:paraId="70289B86" w14:textId="3148AEE9" w:rsidR="00AC2F18" w:rsidRPr="00752C28" w:rsidRDefault="00AC2F18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F813E9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F813E9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49F01877" w:rsidR="00636B2A" w:rsidRPr="00636B2A" w:rsidRDefault="00636B2A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8145BE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F813E9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F813E9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5283B69A" w:rsidR="00636B2A" w:rsidRPr="00636B2A" w:rsidRDefault="00636B2A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8145BE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1748416B" w14:textId="77777777" w:rsidR="008145BE" w:rsidRDefault="00636B2A" w:rsidP="00F813E9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43670705" w:rsidR="00636B2A" w:rsidRP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 xml:space="preserve">: </w:t>
            </w:r>
            <w:r w:rsidR="00CA691F" w:rsidRPr="00CA691F">
              <w:rPr>
                <w:i/>
                <w:iCs/>
              </w:rPr>
              <w:t xml:space="preserve">Senior standing, </w:t>
            </w:r>
            <w:hyperlink r:id="rId9" w:history="1">
              <w:r w:rsidR="00CA691F" w:rsidRPr="00CA691F">
                <w:rPr>
                  <w:rStyle w:val="Hyperlink"/>
                  <w:i/>
                  <w:iCs/>
                </w:rPr>
                <w:t>BUS 221</w:t>
              </w:r>
            </w:hyperlink>
            <w:r w:rsidR="00CA691F" w:rsidRPr="00CA691F">
              <w:rPr>
                <w:i/>
                <w:iCs/>
              </w:rPr>
              <w:t xml:space="preserve">, </w:t>
            </w:r>
            <w:hyperlink r:id="rId10" w:history="1">
              <w:r w:rsidR="00CA691F" w:rsidRPr="00CA691F">
                <w:rPr>
                  <w:rStyle w:val="Hyperlink"/>
                  <w:i/>
                  <w:iCs/>
                </w:rPr>
                <w:t>ITM 220</w:t>
              </w:r>
            </w:hyperlink>
            <w:r w:rsidR="00CA691F" w:rsidRPr="00CA691F">
              <w:rPr>
                <w:i/>
                <w:iCs/>
              </w:rPr>
              <w:t xml:space="preserve">, </w:t>
            </w:r>
            <w:hyperlink r:id="rId11" w:history="1">
              <w:r w:rsidR="00CA691F" w:rsidRPr="00CA691F">
                <w:rPr>
                  <w:rStyle w:val="Hyperlink"/>
                  <w:i/>
                  <w:iCs/>
                </w:rPr>
                <w:t>FIN 310</w:t>
              </w:r>
            </w:hyperlink>
            <w:r w:rsidR="00CA691F" w:rsidRPr="00CA691F">
              <w:rPr>
                <w:i/>
                <w:iCs/>
              </w:rPr>
              <w:t xml:space="preserve">, </w:t>
            </w:r>
            <w:hyperlink r:id="rId12" w:history="1">
              <w:r w:rsidR="00CA691F" w:rsidRPr="00CA691F">
                <w:rPr>
                  <w:rStyle w:val="Hyperlink"/>
                  <w:i/>
                  <w:iCs/>
                </w:rPr>
                <w:t>MGT 330</w:t>
              </w:r>
            </w:hyperlink>
            <w:r w:rsidR="00CA691F" w:rsidRPr="00CA691F">
              <w:rPr>
                <w:i/>
                <w:iCs/>
              </w:rPr>
              <w:t xml:space="preserve">, </w:t>
            </w:r>
            <w:hyperlink r:id="rId13" w:history="1">
              <w:r w:rsidR="00CA691F" w:rsidRPr="00CA691F">
                <w:rPr>
                  <w:rStyle w:val="Hyperlink"/>
                  <w:i/>
                  <w:iCs/>
                </w:rPr>
                <w:t>MKT 300</w:t>
              </w:r>
            </w:hyperlink>
            <w:r w:rsidR="00CA691F" w:rsidRPr="00CA691F">
              <w:rPr>
                <w:i/>
                <w:iCs/>
              </w:rPr>
              <w:t xml:space="preserve">, and all prerequisites for the aforementioned courses. Spartan Studies First-Year Seminar, mathematics, </w:t>
            </w:r>
            <w:hyperlink r:id="rId14" w:history="1">
              <w:r w:rsidR="00CA691F" w:rsidRPr="00CA691F">
                <w:rPr>
                  <w:rStyle w:val="Hyperlink"/>
                  <w:i/>
                  <w:iCs/>
                </w:rPr>
                <w:t>AWR 101</w:t>
              </w:r>
            </w:hyperlink>
            <w:r w:rsidR="00CA691F" w:rsidRPr="00CA691F">
              <w:rPr>
                <w:i/>
                <w:iCs/>
              </w:rPr>
              <w:t xml:space="preserve">, </w:t>
            </w:r>
            <w:hyperlink r:id="rId15" w:history="1">
              <w:r w:rsidR="00CA691F" w:rsidRPr="00CA691F">
                <w:rPr>
                  <w:rStyle w:val="Hyperlink"/>
                  <w:i/>
                  <w:iCs/>
                </w:rPr>
                <w:t>AWR 201</w:t>
              </w:r>
            </w:hyperlink>
            <w:r w:rsidR="00CA691F" w:rsidRPr="00CA691F">
              <w:rPr>
                <w:i/>
                <w:iCs/>
              </w:rPr>
              <w:t xml:space="preserve">, </w:t>
            </w:r>
            <w:hyperlink r:id="rId16" w:history="1">
              <w:r w:rsidR="00CA691F" w:rsidRPr="00CA691F">
                <w:rPr>
                  <w:rStyle w:val="Hyperlink"/>
                  <w:i/>
                  <w:iCs/>
                </w:rPr>
                <w:t>UTAMPA 200</w:t>
              </w:r>
            </w:hyperlink>
            <w:r w:rsidR="00CA691F" w:rsidRPr="00CA691F">
              <w:rPr>
                <w:i/>
                <w:iCs/>
              </w:rPr>
              <w:t xml:space="preserve">, </w:t>
            </w:r>
            <w:hyperlink r:id="rId17" w:history="1">
              <w:r w:rsidR="00CA691F" w:rsidRPr="00CA691F">
                <w:rPr>
                  <w:rStyle w:val="Hyperlink"/>
                  <w:i/>
                  <w:iCs/>
                </w:rPr>
                <w:t>UTAMPA 201</w:t>
              </w:r>
            </w:hyperlink>
            <w:r w:rsidR="00CA691F" w:rsidRPr="00CA691F">
              <w:rPr>
                <w:i/>
                <w:iCs/>
              </w:rPr>
              <w:t>, core humanities, core social science.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F813E9">
            <w:pPr>
              <w:spacing w:after="0"/>
            </w:pPr>
          </w:p>
        </w:tc>
      </w:tr>
    </w:tbl>
    <w:p w14:paraId="3F51E991" w14:textId="77777777" w:rsidR="00586637" w:rsidRPr="00586637" w:rsidRDefault="00586637" w:rsidP="00F813E9">
      <w:pPr>
        <w:spacing w:after="0"/>
      </w:pPr>
    </w:p>
    <w:p w14:paraId="4EBA6BEE" w14:textId="5BD6178A" w:rsidR="00586637" w:rsidRPr="00752C28" w:rsidRDefault="00586637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3B3431E9" w:rsidR="0043387B" w:rsidRPr="0043387B" w:rsidRDefault="0043387B" w:rsidP="00F813E9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F813E9">
      <w:pPr>
        <w:spacing w:after="0"/>
      </w:pPr>
    </w:p>
    <w:p w14:paraId="62D6C152" w14:textId="77777777" w:rsidR="00586637" w:rsidRPr="00752C28" w:rsidRDefault="00586637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1971C837" w:rsidR="0043387B" w:rsidRPr="0043387B" w:rsidRDefault="0043387B" w:rsidP="00F813E9">
            <w:pPr>
              <w:spacing w:after="0"/>
            </w:pPr>
            <w:r>
              <w:t xml:space="preserve">(Can fulfill Spartan Studies </w:t>
            </w:r>
            <w:r w:rsidR="00F813E9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2BC6623D" w:rsidR="00586637" w:rsidRDefault="0043387B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9A40E9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F813E9">
      <w:pPr>
        <w:spacing w:after="0"/>
      </w:pPr>
    </w:p>
    <w:p w14:paraId="5BCA17F3" w14:textId="05AE85CF" w:rsidR="001230E5" w:rsidRPr="00752C28" w:rsidRDefault="001230E5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F813E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F813E9">
      <w:pPr>
        <w:spacing w:after="0"/>
      </w:pPr>
    </w:p>
    <w:p w14:paraId="73BFF16A" w14:textId="77777777" w:rsidR="001230E5" w:rsidRPr="00752C28" w:rsidRDefault="001230E5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2D74EA3D" w:rsidR="001230E5" w:rsidRPr="006A68B8" w:rsidRDefault="001230E5" w:rsidP="00F813E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637D5A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4FB3BD3E" w14:textId="4A53DFF7" w:rsidR="00FB5D34" w:rsidRPr="008B1D72" w:rsidRDefault="008B1D72" w:rsidP="008B1D72">
      <w:pPr>
        <w:spacing w:after="0"/>
        <w:rPr>
          <w:b/>
          <w:bCs/>
          <w:i/>
          <w:iCs/>
        </w:rPr>
      </w:pPr>
      <w:r>
        <w:rPr>
          <w:szCs w:val="28"/>
        </w:rPr>
        <w:br/>
      </w:r>
      <w:r w:rsidR="00FB5D34" w:rsidRPr="008B1D72">
        <w:rPr>
          <w:b/>
          <w:bCs/>
          <w:i/>
          <w:iCs/>
          <w:szCs w:val="28"/>
        </w:rPr>
        <w:t>International Business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FB5D34" w14:paraId="1291AF57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3D6FD0A9" w14:textId="77777777" w:rsidR="00FB5D34" w:rsidRPr="00AD4E70" w:rsidRDefault="00FB5D34" w:rsidP="0083580E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05A4B4C5" w14:textId="77777777" w:rsidR="00FB5D34" w:rsidRDefault="00FB5D34" w:rsidP="0083580E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1AB7A716" w14:textId="77777777" w:rsidR="00FB5D34" w:rsidRDefault="00FB5D34" w:rsidP="0083580E">
            <w:pPr>
              <w:spacing w:after="0"/>
            </w:pPr>
            <w:r>
              <w:t>Semester Taken</w:t>
            </w:r>
          </w:p>
        </w:tc>
      </w:tr>
      <w:tr w:rsidR="00FB5D34" w14:paraId="1B7D96BF" w14:textId="77777777" w:rsidTr="0083580E">
        <w:tc>
          <w:tcPr>
            <w:tcW w:w="7825" w:type="dxa"/>
          </w:tcPr>
          <w:p w14:paraId="7A0066DB" w14:textId="77777777" w:rsidR="00FB5D34" w:rsidRDefault="00FB5D34" w:rsidP="0083580E">
            <w:pPr>
              <w:spacing w:after="0"/>
            </w:pPr>
            <w:r>
              <w:t>MGT 350 (4cr) – International Management</w:t>
            </w:r>
          </w:p>
          <w:p w14:paraId="7C76DFFB" w14:textId="77777777" w:rsidR="00FB5D34" w:rsidRPr="00AD4E70" w:rsidRDefault="00FB5D34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777BAD45" w14:textId="77777777" w:rsidR="00FB5D34" w:rsidRDefault="00FB5D34" w:rsidP="0083580E">
            <w:pPr>
              <w:spacing w:after="0"/>
            </w:pPr>
          </w:p>
        </w:tc>
        <w:tc>
          <w:tcPr>
            <w:tcW w:w="1525" w:type="dxa"/>
          </w:tcPr>
          <w:p w14:paraId="5EB33177" w14:textId="77777777" w:rsidR="00FB5D34" w:rsidRDefault="00FB5D34" w:rsidP="0083580E">
            <w:pPr>
              <w:spacing w:after="0"/>
            </w:pPr>
          </w:p>
        </w:tc>
      </w:tr>
      <w:tr w:rsidR="00FB5D34" w14:paraId="4F16EC96" w14:textId="77777777" w:rsidTr="0083580E">
        <w:tc>
          <w:tcPr>
            <w:tcW w:w="7825" w:type="dxa"/>
          </w:tcPr>
          <w:p w14:paraId="3C0CE22C" w14:textId="77777777" w:rsidR="00FB5D34" w:rsidRDefault="00FB5D34" w:rsidP="0083580E">
            <w:pPr>
              <w:spacing w:after="0"/>
            </w:pPr>
            <w:r>
              <w:t>International Business Elective (4cr)</w:t>
            </w:r>
          </w:p>
          <w:p w14:paraId="554D8215" w14:textId="77777777" w:rsidR="00FB5D34" w:rsidRDefault="00FB5D34" w:rsidP="0083580E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19844024" w14:textId="77777777" w:rsidR="00FB5D34" w:rsidRDefault="00FB5D34" w:rsidP="00FB5D34">
            <w:pPr>
              <w:pStyle w:val="ListParagraph"/>
              <w:numPr>
                <w:ilvl w:val="0"/>
                <w:numId w:val="3"/>
              </w:numPr>
            </w:pPr>
            <w:r>
              <w:t xml:space="preserve">MKT 410: Global Marketing </w:t>
            </w:r>
            <w:r w:rsidRPr="0087009E">
              <w:rPr>
                <w:i/>
                <w:iCs/>
              </w:rPr>
              <w:t>(Pre-Req: MKT 300 and COB Requirements for taking 300-Level Courses)</w:t>
            </w:r>
          </w:p>
          <w:p w14:paraId="019D56C2" w14:textId="77777777" w:rsidR="00FB5D34" w:rsidRDefault="00FB5D34" w:rsidP="00FB5D34">
            <w:pPr>
              <w:pStyle w:val="ListParagraph"/>
              <w:numPr>
                <w:ilvl w:val="0"/>
                <w:numId w:val="3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0C16145D" w14:textId="77777777" w:rsidR="00FB5D34" w:rsidRDefault="00FB5D34" w:rsidP="00FB5D34">
            <w:pPr>
              <w:pStyle w:val="ListParagraph"/>
              <w:numPr>
                <w:ilvl w:val="0"/>
                <w:numId w:val="3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4617FCFE" w14:textId="77777777" w:rsidR="00FB5D34" w:rsidRDefault="00FB5D34" w:rsidP="00FB5D34">
            <w:pPr>
              <w:pStyle w:val="ListParagraph"/>
              <w:numPr>
                <w:ilvl w:val="0"/>
                <w:numId w:val="3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>(Pre-Req: Senior standing, all required 100-level and 200-level COB courses, MGT 330, and all prerequisites of the aforementioned courses)</w:t>
            </w:r>
          </w:p>
          <w:p w14:paraId="21516D03" w14:textId="77777777" w:rsidR="00FB5D34" w:rsidRPr="0087009E" w:rsidRDefault="00FB5D34" w:rsidP="00FB5D34">
            <w:pPr>
              <w:pStyle w:val="ListParagraph"/>
              <w:numPr>
                <w:ilvl w:val="0"/>
                <w:numId w:val="3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4BCFC7E2" w14:textId="77777777" w:rsidR="00FB5D34" w:rsidRDefault="00FB5D34" w:rsidP="0083580E">
            <w:pPr>
              <w:spacing w:after="0"/>
            </w:pPr>
          </w:p>
        </w:tc>
        <w:tc>
          <w:tcPr>
            <w:tcW w:w="1525" w:type="dxa"/>
          </w:tcPr>
          <w:p w14:paraId="7D3400FD" w14:textId="77777777" w:rsidR="00FB5D34" w:rsidRDefault="00FB5D34" w:rsidP="0083580E">
            <w:pPr>
              <w:spacing w:after="0"/>
            </w:pPr>
          </w:p>
        </w:tc>
      </w:tr>
    </w:tbl>
    <w:p w14:paraId="3D7F07F1" w14:textId="77777777" w:rsidR="00FB5D34" w:rsidRDefault="00FB5D34" w:rsidP="00FB5D34">
      <w:pPr>
        <w:spacing w:after="0"/>
      </w:pPr>
    </w:p>
    <w:p w14:paraId="4D606D09" w14:textId="77777777" w:rsidR="00FB5D34" w:rsidRPr="00752C28" w:rsidRDefault="00FB5D34" w:rsidP="00FB5D3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FB5D34" w14:paraId="3B649DC4" w14:textId="77777777" w:rsidTr="0083580E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0743CCDD" w14:textId="77777777" w:rsidR="00FB5D34" w:rsidRPr="0087009E" w:rsidRDefault="00FB5D34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>
              <w:rPr>
                <w:b/>
                <w:bCs/>
              </w:rPr>
              <w:t xml:space="preserve"> Requirement</w:t>
            </w:r>
          </w:p>
          <w:p w14:paraId="4F16DE8D" w14:textId="77777777" w:rsidR="00FB5D34" w:rsidRDefault="00FB5D34" w:rsidP="0083580E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FB5D34" w14:paraId="571950EF" w14:textId="77777777" w:rsidTr="0083580E">
        <w:tc>
          <w:tcPr>
            <w:tcW w:w="7825" w:type="dxa"/>
          </w:tcPr>
          <w:p w14:paraId="1E053A2D" w14:textId="77777777" w:rsidR="00FB5D34" w:rsidRDefault="00FB5D34" w:rsidP="0083580E">
            <w:pPr>
              <w:spacing w:after="0"/>
            </w:pPr>
            <w:r>
              <w:t>Intermediate II (2) (202) of a Language (4cr)</w:t>
            </w:r>
          </w:p>
          <w:p w14:paraId="49959F3F" w14:textId="77777777" w:rsidR="00FB5D34" w:rsidRPr="0087009E" w:rsidRDefault="00FB5D34" w:rsidP="0083580E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0C0B17FF" w14:textId="77777777" w:rsidR="00FB5D34" w:rsidRDefault="00FB5D34" w:rsidP="0083580E">
            <w:pPr>
              <w:spacing w:after="0"/>
            </w:pPr>
          </w:p>
        </w:tc>
        <w:tc>
          <w:tcPr>
            <w:tcW w:w="1525" w:type="dxa"/>
          </w:tcPr>
          <w:p w14:paraId="20A43887" w14:textId="77777777" w:rsidR="00FB5D34" w:rsidRDefault="00FB5D34" w:rsidP="0083580E">
            <w:pPr>
              <w:spacing w:after="0"/>
            </w:pPr>
          </w:p>
        </w:tc>
      </w:tr>
    </w:tbl>
    <w:p w14:paraId="0142BC04" w14:textId="77777777" w:rsidR="00FB5D34" w:rsidRDefault="00FB5D34" w:rsidP="00FB5D34">
      <w:pPr>
        <w:spacing w:after="0"/>
      </w:pPr>
    </w:p>
    <w:p w14:paraId="78339B19" w14:textId="77777777" w:rsidR="00FB5D34" w:rsidRPr="00752C28" w:rsidRDefault="00FB5D34" w:rsidP="00FB5D3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B5D34" w14:paraId="0BCB6030" w14:textId="77777777" w:rsidTr="0083580E">
        <w:tc>
          <w:tcPr>
            <w:tcW w:w="10790" w:type="dxa"/>
            <w:shd w:val="clear" w:color="auto" w:fill="D9D9D9" w:themeFill="background1" w:themeFillShade="D9"/>
          </w:tcPr>
          <w:p w14:paraId="6ED21062" w14:textId="77777777" w:rsidR="00FB5D34" w:rsidRPr="0087009E" w:rsidRDefault="00FB5D34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>
              <w:rPr>
                <w:b/>
                <w:bCs/>
              </w:rPr>
              <w:t xml:space="preserve"> Requirement</w:t>
            </w:r>
          </w:p>
        </w:tc>
      </w:tr>
      <w:tr w:rsidR="00FB5D34" w14:paraId="6E994DA0" w14:textId="77777777" w:rsidTr="0083580E">
        <w:tc>
          <w:tcPr>
            <w:tcW w:w="10790" w:type="dxa"/>
          </w:tcPr>
          <w:p w14:paraId="1435CA29" w14:textId="77777777" w:rsidR="00FB5D34" w:rsidRDefault="00FB5D34" w:rsidP="0083580E">
            <w:pPr>
              <w:spacing w:after="0"/>
            </w:pPr>
            <w:r w:rsidRPr="0087009E">
              <w:t>This requirement may be met either by studying abroad for a semester or a year, enrolling in a UT travel course, completing an internship abroad or fulfilling a community-based service-learning experience abroad. All education abroad experiences must be taken for academic credit, must be pre-approved and all activities must be successfully completed.</w:t>
            </w:r>
          </w:p>
        </w:tc>
      </w:tr>
    </w:tbl>
    <w:p w14:paraId="0A43DEF3" w14:textId="77777777" w:rsidR="00FB5D34" w:rsidRDefault="00FB5D34" w:rsidP="00FB5D34">
      <w:pPr>
        <w:spacing w:after="0"/>
      </w:pPr>
    </w:p>
    <w:p w14:paraId="68CCD270" w14:textId="77777777" w:rsidR="00FB5D34" w:rsidRPr="00752C28" w:rsidRDefault="00FB5D34" w:rsidP="00FB5D3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FB5D34" w14:paraId="3F282458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14B1FB71" w14:textId="77777777" w:rsidR="00FB5D34" w:rsidRPr="0087009E" w:rsidRDefault="00FB5D34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0B07CEFC" w14:textId="582ADCEE" w:rsidR="00FB5D34" w:rsidRPr="00CC1AFD" w:rsidRDefault="00FB5D34" w:rsidP="0083580E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18" w:tooltip="the catalog" w:history="1">
              <w:r w:rsidRPr="009A40E9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459C3E1D" w14:textId="77777777" w:rsidR="00FB5D34" w:rsidRPr="00CC1AFD" w:rsidRDefault="00FB5D34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1607AA97" w14:textId="77777777" w:rsidR="00FB5D34" w:rsidRPr="00CC1AFD" w:rsidRDefault="00FB5D34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FB5D34" w14:paraId="6ECA657F" w14:textId="77777777" w:rsidTr="0083580E">
        <w:tc>
          <w:tcPr>
            <w:tcW w:w="7825" w:type="dxa"/>
          </w:tcPr>
          <w:p w14:paraId="0207145F" w14:textId="77777777" w:rsidR="00FB5D34" w:rsidRDefault="00FB5D34" w:rsidP="0083580E">
            <w:pPr>
              <w:spacing w:after="0"/>
            </w:pPr>
            <w:r>
              <w:t>Non-COB International Elective (4cr)</w:t>
            </w:r>
          </w:p>
          <w:p w14:paraId="64A5302A" w14:textId="77777777" w:rsidR="00FB5D34" w:rsidRDefault="00FB5D34" w:rsidP="0083580E">
            <w:pPr>
              <w:spacing w:after="0"/>
            </w:pPr>
          </w:p>
        </w:tc>
        <w:tc>
          <w:tcPr>
            <w:tcW w:w="1440" w:type="dxa"/>
          </w:tcPr>
          <w:p w14:paraId="3035A92E" w14:textId="77777777" w:rsidR="00FB5D34" w:rsidRDefault="00FB5D34" w:rsidP="0083580E">
            <w:pPr>
              <w:spacing w:after="0"/>
            </w:pPr>
          </w:p>
        </w:tc>
        <w:tc>
          <w:tcPr>
            <w:tcW w:w="1525" w:type="dxa"/>
          </w:tcPr>
          <w:p w14:paraId="15A8261A" w14:textId="77777777" w:rsidR="00FB5D34" w:rsidRDefault="00FB5D34" w:rsidP="0083580E">
            <w:pPr>
              <w:spacing w:after="0"/>
            </w:pPr>
          </w:p>
        </w:tc>
      </w:tr>
    </w:tbl>
    <w:p w14:paraId="65A49FDD" w14:textId="77777777" w:rsidR="00FB5D34" w:rsidRDefault="00FB5D34" w:rsidP="00FB5D34">
      <w:pPr>
        <w:spacing w:after="0"/>
      </w:pPr>
    </w:p>
    <w:p w14:paraId="2E0BBD25" w14:textId="58FE46F5" w:rsidR="006A68B8" w:rsidRPr="008B1D72" w:rsidRDefault="00FB5D34" w:rsidP="008B1D72">
      <w:pPr>
        <w:spacing w:after="0"/>
        <w:rPr>
          <w:b/>
          <w:bCs/>
          <w:i/>
          <w:iCs/>
        </w:rPr>
      </w:pPr>
      <w:r>
        <w:br w:type="page"/>
      </w:r>
      <w:r w:rsidR="00285838" w:rsidRPr="008B1D72">
        <w:rPr>
          <w:b/>
          <w:bCs/>
          <w:i/>
          <w:iCs/>
          <w:szCs w:val="28"/>
        </w:rPr>
        <w:lastRenderedPageBreak/>
        <w:t>Management</w:t>
      </w:r>
      <w:r w:rsidR="00AF5826" w:rsidRPr="008B1D72">
        <w:rPr>
          <w:b/>
          <w:bCs/>
          <w:i/>
          <w:iCs/>
          <w:szCs w:val="28"/>
        </w:rPr>
        <w:t xml:space="preserve"> </w:t>
      </w:r>
      <w:r w:rsidR="006A68B8" w:rsidRPr="008B1D72">
        <w:rPr>
          <w:b/>
          <w:bCs/>
          <w:i/>
          <w:iCs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7060589B" w:rsidR="006A68B8" w:rsidRPr="00D421C1" w:rsidRDefault="00285838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Management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</w:t>
            </w:r>
            <w:r w:rsidR="00F813E9">
              <w:rPr>
                <w:b/>
                <w:bCs/>
              </w:rPr>
              <w:t>8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638EFD9C" w:rsidR="006A68B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MGT 340</w:t>
            </w:r>
            <w:r w:rsidR="00172398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Human Resource Management</w:t>
            </w:r>
          </w:p>
          <w:p w14:paraId="033AB2AC" w14:textId="6783B651" w:rsidR="00172398" w:rsidRPr="00586637" w:rsidRDefault="00285838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285838">
              <w:rPr>
                <w:rFonts w:cstheme="minorHAnsi"/>
                <w:i/>
                <w:iCs/>
              </w:rPr>
              <w:t xml:space="preserve">MGT 330, </w:t>
            </w:r>
            <w:r>
              <w:rPr>
                <w:rFonts w:cstheme="minorHAnsi"/>
                <w:i/>
                <w:iCs/>
              </w:rPr>
              <w:t>a</w:t>
            </w:r>
            <w:r w:rsidRPr="00285838">
              <w:rPr>
                <w:rFonts w:cstheme="minorHAnsi"/>
                <w:i/>
                <w:iCs/>
              </w:rPr>
              <w:t>ll pre</w:t>
            </w:r>
            <w:r>
              <w:rPr>
                <w:rFonts w:cstheme="minorHAnsi"/>
                <w:i/>
                <w:iCs/>
              </w:rPr>
              <w:t>-</w:t>
            </w:r>
            <w:r w:rsidRPr="00285838">
              <w:rPr>
                <w:rFonts w:cstheme="minorHAnsi"/>
                <w:i/>
                <w:iCs/>
              </w:rPr>
              <w:t>requisites for MGT 330,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1ABD2453" w:rsidR="006A68B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MGT 345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Organizational Behavior</w:t>
            </w:r>
          </w:p>
          <w:p w14:paraId="77AA4BAB" w14:textId="0D89FE26" w:rsidR="00172398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285838" w:rsidRPr="00285838">
              <w:rPr>
                <w:rFonts w:cstheme="minorHAnsi"/>
                <w:i/>
                <w:iCs/>
              </w:rPr>
              <w:t xml:space="preserve">MGT 330, </w:t>
            </w:r>
            <w:r w:rsidR="00285838">
              <w:rPr>
                <w:rFonts w:cstheme="minorHAnsi"/>
                <w:i/>
                <w:iCs/>
              </w:rPr>
              <w:t>a</w:t>
            </w:r>
            <w:r w:rsidR="00285838" w:rsidRPr="00285838">
              <w:rPr>
                <w:rFonts w:cstheme="minorHAnsi"/>
                <w:i/>
                <w:iCs/>
              </w:rPr>
              <w:t>ll pre</w:t>
            </w:r>
            <w:r w:rsidR="00285838">
              <w:rPr>
                <w:rFonts w:cstheme="minorHAnsi"/>
                <w:i/>
                <w:iCs/>
              </w:rPr>
              <w:t>-</w:t>
            </w:r>
            <w:r w:rsidR="00285838" w:rsidRPr="00285838">
              <w:rPr>
                <w:rFonts w:cstheme="minorHAnsi"/>
                <w:i/>
                <w:iCs/>
              </w:rPr>
              <w:t>requisites for MGT 330, 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</w:tbl>
    <w:p w14:paraId="16C28A42" w14:textId="77777777" w:rsidR="00F813E9" w:rsidRDefault="00F813E9" w:rsidP="00F813E9">
      <w:pPr>
        <w:spacing w:after="0"/>
      </w:pPr>
    </w:p>
    <w:p w14:paraId="3703ED75" w14:textId="77777777" w:rsidR="00F813E9" w:rsidRPr="00752C28" w:rsidRDefault="00F813E9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6436"/>
        <w:gridCol w:w="3202"/>
        <w:gridCol w:w="1152"/>
      </w:tblGrid>
      <w:tr w:rsidR="00F813E9" w:rsidRPr="00D421C1" w14:paraId="1BC19B4B" w14:textId="77777777" w:rsidTr="008B1D72">
        <w:trPr>
          <w:cantSplit/>
          <w:tblHeader/>
        </w:trPr>
        <w:tc>
          <w:tcPr>
            <w:tcW w:w="2982" w:type="pct"/>
            <w:shd w:val="clear" w:color="auto" w:fill="D9D9D9" w:themeFill="background1" w:themeFillShade="D9"/>
          </w:tcPr>
          <w:p w14:paraId="2CB97EE7" w14:textId="7F29D33C" w:rsidR="00F813E9" w:rsidRDefault="00F813E9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</w:t>
            </w:r>
            <w:r w:rsidR="000004F3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credits)</w:t>
            </w:r>
          </w:p>
          <w:p w14:paraId="184072B6" w14:textId="397472E6" w:rsidR="00F813E9" w:rsidRPr="008B1D72" w:rsidRDefault="008B1D72" w:rsidP="00F813E9">
            <w:pPr>
              <w:spacing w:after="0"/>
              <w:rPr>
                <w:rFonts w:ascii="Times New Roman" w:hAnsi="Times New Roman"/>
                <w:i/>
                <w:iCs/>
              </w:rPr>
            </w:pPr>
            <w:r w:rsidRPr="008B1D72">
              <w:rPr>
                <w:rFonts w:ascii="Times New Roman" w:hAnsi="Times New Roman"/>
                <w:i/>
                <w:iCs/>
              </w:rPr>
              <w:t xml:space="preserve">Students will need to take a total of </w:t>
            </w:r>
            <w:r>
              <w:rPr>
                <w:rFonts w:ascii="Times New Roman" w:hAnsi="Times New Roman"/>
                <w:i/>
                <w:iCs/>
              </w:rPr>
              <w:t>4</w:t>
            </w:r>
            <w:r w:rsidRPr="008B1D72">
              <w:rPr>
                <w:rFonts w:ascii="Times New Roman" w:hAnsi="Times New Roman"/>
                <w:i/>
                <w:iCs/>
              </w:rPr>
              <w:t xml:space="preserve"> credits of elective coursework from the options listed below. Please refer to the catalog to review pre-requisite requirements for elective course options.</w:t>
            </w:r>
          </w:p>
        </w:tc>
        <w:tc>
          <w:tcPr>
            <w:tcW w:w="1484" w:type="pct"/>
            <w:shd w:val="clear" w:color="auto" w:fill="D9D9D9" w:themeFill="background1" w:themeFillShade="D9"/>
          </w:tcPr>
          <w:p w14:paraId="7B7D7AE4" w14:textId="77777777" w:rsidR="00F813E9" w:rsidRPr="00D421C1" w:rsidRDefault="00F813E9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534" w:type="pct"/>
            <w:shd w:val="clear" w:color="auto" w:fill="D9D9D9" w:themeFill="background1" w:themeFillShade="D9"/>
          </w:tcPr>
          <w:p w14:paraId="17E087AC" w14:textId="77777777" w:rsidR="00F813E9" w:rsidRPr="00D421C1" w:rsidRDefault="00F813E9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B1D72" w14:paraId="3A3A4B02" w14:textId="77777777" w:rsidTr="008B1D72">
        <w:tc>
          <w:tcPr>
            <w:tcW w:w="2982" w:type="pct"/>
            <w:hideMark/>
          </w:tcPr>
          <w:p w14:paraId="159FD419" w14:textId="7A71F9EA" w:rsidR="008B1D72" w:rsidRPr="008B1D72" w:rsidRDefault="008B1D72">
            <w:pPr>
              <w:spacing w:after="0"/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ENT 320</w:t>
            </w:r>
            <w:r>
              <w:rPr>
                <w:rFonts w:eastAsiaTheme="majorEastAsia" w:cstheme="minorHAnsi"/>
                <w:color w:val="000000"/>
              </w:rPr>
              <w:t xml:space="preserve"> (4cr) – </w:t>
            </w:r>
            <w:r w:rsidRPr="008B1D72">
              <w:rPr>
                <w:rFonts w:cstheme="minorHAnsi"/>
                <w:color w:val="000000"/>
              </w:rPr>
              <w:t>Introduction to Entrepreneurship/Feasibility</w:t>
            </w:r>
          </w:p>
        </w:tc>
        <w:tc>
          <w:tcPr>
            <w:tcW w:w="1484" w:type="pct"/>
            <w:hideMark/>
          </w:tcPr>
          <w:p w14:paraId="2F989162" w14:textId="3D76323C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0B0E2F53" w14:textId="663ED2A2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5D5A8381" w14:textId="77777777" w:rsidTr="008B1D72">
        <w:tc>
          <w:tcPr>
            <w:tcW w:w="2982" w:type="pct"/>
            <w:hideMark/>
          </w:tcPr>
          <w:p w14:paraId="695C6CFB" w14:textId="55C5CDDB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ENT 330</w:t>
            </w:r>
            <w:r>
              <w:rPr>
                <w:rFonts w:eastAsiaTheme="majorEastAsia" w:cstheme="minorHAnsi"/>
                <w:color w:val="000000"/>
              </w:rPr>
              <w:t xml:space="preserve"> (4cr) – </w:t>
            </w:r>
            <w:r w:rsidRPr="008B1D72">
              <w:rPr>
                <w:rFonts w:cstheme="minorHAnsi"/>
                <w:color w:val="000000"/>
              </w:rPr>
              <w:t>Creativity and Innovative Problem Solving</w:t>
            </w:r>
          </w:p>
        </w:tc>
        <w:tc>
          <w:tcPr>
            <w:tcW w:w="1484" w:type="pct"/>
            <w:hideMark/>
          </w:tcPr>
          <w:p w14:paraId="19CDD08C" w14:textId="755636C5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07C64BE7" w14:textId="13238AEA" w:rsidR="008B1D72" w:rsidRPr="008B1D72" w:rsidRDefault="008B1D72" w:rsidP="008B1D72">
            <w:pPr>
              <w:pStyle w:val="credits"/>
              <w:spacing w:before="0" w:beforeAutospacing="0" w:after="0" w:afterAutospacing="0" w:line="360" w:lineRule="atLeast"/>
              <w:ind w:left="75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0A6F0090" w14:textId="77777777" w:rsidTr="008B1D72">
        <w:tc>
          <w:tcPr>
            <w:tcW w:w="2982" w:type="pct"/>
            <w:hideMark/>
          </w:tcPr>
          <w:p w14:paraId="7473DA9B" w14:textId="71DBF3E7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ENT 360</w:t>
            </w:r>
            <w:r>
              <w:rPr>
                <w:rFonts w:eastAsiaTheme="majorEastAsia" w:cstheme="minorHAnsi"/>
                <w:color w:val="000000"/>
              </w:rPr>
              <w:t xml:space="preserve"> (4cr) – </w:t>
            </w:r>
            <w:r w:rsidRPr="008B1D72">
              <w:rPr>
                <w:rFonts w:cstheme="minorHAnsi"/>
                <w:color w:val="000000"/>
              </w:rPr>
              <w:t>New Venture Finance</w:t>
            </w:r>
          </w:p>
        </w:tc>
        <w:tc>
          <w:tcPr>
            <w:tcW w:w="1484" w:type="pct"/>
            <w:hideMark/>
          </w:tcPr>
          <w:p w14:paraId="1B9657FC" w14:textId="3D117BC8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71BA12C5" w14:textId="4C4EF987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65EDA99F" w14:textId="77777777" w:rsidTr="008B1D72">
        <w:tc>
          <w:tcPr>
            <w:tcW w:w="2982" w:type="pct"/>
            <w:hideMark/>
          </w:tcPr>
          <w:p w14:paraId="5F75447D" w14:textId="462DDC1D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ENT 380</w:t>
            </w:r>
            <w:r>
              <w:rPr>
                <w:rFonts w:eastAsiaTheme="majorEastAsia" w:cstheme="minorHAnsi"/>
                <w:color w:val="000000"/>
              </w:rPr>
              <w:t xml:space="preserve"> (4cr) – </w:t>
            </w:r>
            <w:r w:rsidRPr="008B1D72">
              <w:rPr>
                <w:rFonts w:cstheme="minorHAnsi"/>
                <w:color w:val="000000"/>
              </w:rPr>
              <w:t>Introduction to Hospitality Management</w:t>
            </w:r>
          </w:p>
        </w:tc>
        <w:tc>
          <w:tcPr>
            <w:tcW w:w="1484" w:type="pct"/>
            <w:hideMark/>
          </w:tcPr>
          <w:p w14:paraId="30D167BF" w14:textId="554999F4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6C85D949" w14:textId="0CC79114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3804AE5D" w14:textId="77777777" w:rsidTr="008B1D72">
        <w:tc>
          <w:tcPr>
            <w:tcW w:w="2982" w:type="pct"/>
            <w:hideMark/>
          </w:tcPr>
          <w:p w14:paraId="69912C60" w14:textId="682AFAE5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ENT 390</w:t>
            </w:r>
            <w:r>
              <w:rPr>
                <w:rFonts w:eastAsiaTheme="majorEastAsia" w:cstheme="minorHAnsi"/>
                <w:color w:val="000000"/>
              </w:rPr>
              <w:t xml:space="preserve"> (4cr) – </w:t>
            </w:r>
            <w:r w:rsidRPr="008B1D72">
              <w:rPr>
                <w:rFonts w:cstheme="minorHAnsi"/>
                <w:color w:val="000000"/>
              </w:rPr>
              <w:t>Managing the Family Business</w:t>
            </w:r>
          </w:p>
        </w:tc>
        <w:tc>
          <w:tcPr>
            <w:tcW w:w="1484" w:type="pct"/>
            <w:hideMark/>
          </w:tcPr>
          <w:p w14:paraId="01604322" w14:textId="2680D65C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64FC242D" w14:textId="79566057" w:rsidR="008B1D72" w:rsidRPr="008B1D72" w:rsidRDefault="008B1D72" w:rsidP="008B1D72">
            <w:pPr>
              <w:pStyle w:val="credits"/>
              <w:tabs>
                <w:tab w:val="center" w:pos="505"/>
                <w:tab w:val="right" w:pos="936"/>
              </w:tabs>
              <w:spacing w:before="0" w:beforeAutospacing="0" w:after="0" w:afterAutospacing="0" w:line="360" w:lineRule="atLeast"/>
              <w:ind w:left="75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ab/>
            </w:r>
          </w:p>
        </w:tc>
      </w:tr>
      <w:tr w:rsidR="008B1D72" w14:paraId="1440869D" w14:textId="77777777" w:rsidTr="008B1D72">
        <w:tc>
          <w:tcPr>
            <w:tcW w:w="2982" w:type="pct"/>
            <w:hideMark/>
          </w:tcPr>
          <w:p w14:paraId="26A1E6D3" w14:textId="3DE83CF6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ENT 420</w:t>
            </w:r>
            <w:r>
              <w:rPr>
                <w:rFonts w:eastAsiaTheme="majorEastAsia" w:cstheme="minorHAnsi"/>
                <w:color w:val="000000"/>
              </w:rPr>
              <w:t xml:space="preserve"> (4cr) –</w:t>
            </w:r>
            <w:r w:rsidRPr="008B1D72">
              <w:rPr>
                <w:rFonts w:cstheme="minorHAnsi"/>
                <w:color w:val="000000"/>
              </w:rPr>
              <w:t xml:space="preserve"> Managing the Start Up Venture</w:t>
            </w:r>
          </w:p>
        </w:tc>
        <w:tc>
          <w:tcPr>
            <w:tcW w:w="1484" w:type="pct"/>
            <w:hideMark/>
          </w:tcPr>
          <w:p w14:paraId="2C20F99B" w14:textId="182528FD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081477B1" w14:textId="11402379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65D7EFFB" w14:textId="77777777" w:rsidTr="008B1D72">
        <w:tc>
          <w:tcPr>
            <w:tcW w:w="2982" w:type="pct"/>
            <w:hideMark/>
          </w:tcPr>
          <w:p w14:paraId="0A78E930" w14:textId="71D0BFF7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ENT 475</w:t>
            </w:r>
            <w:r>
              <w:rPr>
                <w:rFonts w:eastAsiaTheme="majorEastAsia" w:cstheme="minorHAnsi"/>
                <w:color w:val="000000"/>
              </w:rPr>
              <w:t xml:space="preserve"> (4cr) – </w:t>
            </w:r>
            <w:r w:rsidRPr="008B1D72">
              <w:rPr>
                <w:rFonts w:cstheme="minorHAnsi"/>
                <w:color w:val="000000"/>
              </w:rPr>
              <w:t>Real Estate Venturing</w:t>
            </w:r>
          </w:p>
        </w:tc>
        <w:tc>
          <w:tcPr>
            <w:tcW w:w="1484" w:type="pct"/>
            <w:hideMark/>
          </w:tcPr>
          <w:p w14:paraId="5B969A19" w14:textId="3613B27D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3BA28BBF" w14:textId="649D9E0A" w:rsidR="008B1D72" w:rsidRPr="008B1D72" w:rsidRDefault="008B1D72" w:rsidP="008B1D72">
            <w:pPr>
              <w:pStyle w:val="credits"/>
              <w:spacing w:before="0" w:beforeAutospacing="0" w:after="0" w:afterAutospacing="0" w:line="360" w:lineRule="atLeast"/>
              <w:ind w:left="75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65A8C175" w14:textId="77777777" w:rsidTr="008B1D72">
        <w:tc>
          <w:tcPr>
            <w:tcW w:w="2982" w:type="pct"/>
            <w:hideMark/>
          </w:tcPr>
          <w:p w14:paraId="281E68F8" w14:textId="71AE4771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ENT 495</w:t>
            </w:r>
            <w:r>
              <w:rPr>
                <w:rFonts w:eastAsiaTheme="majorEastAsia" w:cstheme="minorHAnsi"/>
                <w:color w:val="000000"/>
              </w:rPr>
              <w:t xml:space="preserve"> (4cr) – </w:t>
            </w:r>
            <w:r w:rsidRPr="008B1D72">
              <w:rPr>
                <w:rFonts w:cstheme="minorHAnsi"/>
                <w:color w:val="000000"/>
              </w:rPr>
              <w:t>Seminar in Entrepreneurship</w:t>
            </w:r>
          </w:p>
        </w:tc>
        <w:tc>
          <w:tcPr>
            <w:tcW w:w="1484" w:type="pct"/>
            <w:hideMark/>
          </w:tcPr>
          <w:p w14:paraId="31ADC471" w14:textId="41BB4BD4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7255EE6D" w14:textId="0DC4D19C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11DA6358" w14:textId="77777777" w:rsidTr="008B1D72">
        <w:tc>
          <w:tcPr>
            <w:tcW w:w="2982" w:type="pct"/>
            <w:hideMark/>
          </w:tcPr>
          <w:p w14:paraId="16129B12" w14:textId="1F53A071" w:rsidR="008B1D72" w:rsidRPr="008B1D72" w:rsidRDefault="008B1D72">
            <w:pPr>
              <w:rPr>
                <w:rFonts w:cstheme="minorHAnsi"/>
                <w:b/>
                <w:bCs/>
                <w:color w:val="000000"/>
              </w:rPr>
            </w:pPr>
            <w:r w:rsidRPr="008B1D72">
              <w:rPr>
                <w:rFonts w:cstheme="minorHAnsi"/>
                <w:b/>
                <w:bCs/>
                <w:color w:val="000000"/>
              </w:rPr>
              <w:t>Any ENT</w:t>
            </w:r>
            <w:r>
              <w:rPr>
                <w:rFonts w:cstheme="minorHAnsi"/>
                <w:b/>
                <w:bCs/>
                <w:color w:val="000000"/>
              </w:rPr>
              <w:t xml:space="preserve"> or MGT</w:t>
            </w:r>
            <w:r w:rsidRPr="008B1D72">
              <w:rPr>
                <w:rFonts w:cstheme="minorHAnsi"/>
                <w:b/>
                <w:bCs/>
                <w:color w:val="000000"/>
              </w:rPr>
              <w:t xml:space="preserve"> course not already taken except independent studies</w:t>
            </w:r>
            <w:r>
              <w:rPr>
                <w:rFonts w:cstheme="minorHAnsi"/>
                <w:b/>
                <w:bCs/>
                <w:color w:val="000000"/>
              </w:rPr>
              <w:t xml:space="preserve"> or internships</w:t>
            </w:r>
          </w:p>
        </w:tc>
        <w:tc>
          <w:tcPr>
            <w:tcW w:w="1484" w:type="pct"/>
            <w:hideMark/>
          </w:tcPr>
          <w:p w14:paraId="62D3B4CA" w14:textId="6943AC24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6ECB8C83" w14:textId="52A9F755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1F68CC2E" w14:textId="77777777" w:rsidTr="008B1D72">
        <w:tc>
          <w:tcPr>
            <w:tcW w:w="2982" w:type="pct"/>
            <w:hideMark/>
          </w:tcPr>
          <w:p w14:paraId="0221F413" w14:textId="3C3A040A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IBS 492</w:t>
            </w:r>
            <w:r>
              <w:rPr>
                <w:rFonts w:eastAsiaTheme="majorEastAsia" w:cstheme="minorHAnsi"/>
                <w:color w:val="000000"/>
              </w:rPr>
              <w:t xml:space="preserve"> (4cr) – </w:t>
            </w:r>
            <w:r w:rsidRPr="008B1D72">
              <w:rPr>
                <w:rFonts w:cstheme="minorHAnsi"/>
                <w:color w:val="000000"/>
              </w:rPr>
              <w:t>Seminar in International Business</w:t>
            </w:r>
          </w:p>
        </w:tc>
        <w:tc>
          <w:tcPr>
            <w:tcW w:w="1484" w:type="pct"/>
            <w:hideMark/>
          </w:tcPr>
          <w:p w14:paraId="6B9D2CDB" w14:textId="563E1CAF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07CEB0FF" w14:textId="5D82516B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2DF390BE" w14:textId="77777777" w:rsidTr="008B1D72">
        <w:tc>
          <w:tcPr>
            <w:tcW w:w="2982" w:type="pct"/>
            <w:hideMark/>
          </w:tcPr>
          <w:p w14:paraId="126DB444" w14:textId="5681F02A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IBS 495</w:t>
            </w:r>
            <w:r>
              <w:rPr>
                <w:rFonts w:eastAsiaTheme="majorEastAsia" w:cstheme="minorHAnsi"/>
                <w:color w:val="000000"/>
              </w:rPr>
              <w:t xml:space="preserve"> (4cr) –</w:t>
            </w:r>
            <w:r w:rsidRPr="008B1D72">
              <w:rPr>
                <w:rFonts w:cstheme="minorHAnsi"/>
                <w:color w:val="000000"/>
              </w:rPr>
              <w:t xml:space="preserve"> Special Topics in International Business</w:t>
            </w:r>
          </w:p>
        </w:tc>
        <w:tc>
          <w:tcPr>
            <w:tcW w:w="1484" w:type="pct"/>
            <w:hideMark/>
          </w:tcPr>
          <w:p w14:paraId="15A946FC" w14:textId="67573CD9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1A14E074" w14:textId="6B7A5208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4A9D5236" w14:textId="77777777" w:rsidTr="008B1D72">
        <w:tc>
          <w:tcPr>
            <w:tcW w:w="2982" w:type="pct"/>
            <w:hideMark/>
          </w:tcPr>
          <w:p w14:paraId="74049140" w14:textId="03B00D70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ITM 361</w:t>
            </w:r>
            <w:r>
              <w:rPr>
                <w:rFonts w:eastAsiaTheme="majorEastAsia" w:cstheme="minorHAnsi"/>
                <w:color w:val="000000"/>
              </w:rPr>
              <w:t xml:space="preserve"> (4cr) –</w:t>
            </w:r>
            <w:r w:rsidRPr="008B1D72">
              <w:rPr>
                <w:rFonts w:cstheme="minorHAnsi"/>
                <w:color w:val="000000"/>
              </w:rPr>
              <w:t xml:space="preserve"> Operations Management</w:t>
            </w:r>
          </w:p>
        </w:tc>
        <w:tc>
          <w:tcPr>
            <w:tcW w:w="1484" w:type="pct"/>
            <w:hideMark/>
          </w:tcPr>
          <w:p w14:paraId="6E454859" w14:textId="64493EA0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72F56129" w14:textId="4EA9E6C8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0B036A2A" w14:textId="77777777" w:rsidTr="008B1D72">
        <w:tc>
          <w:tcPr>
            <w:tcW w:w="2982" w:type="pct"/>
            <w:hideMark/>
          </w:tcPr>
          <w:p w14:paraId="1067C640" w14:textId="3843A3F7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LED 450</w:t>
            </w:r>
            <w:r>
              <w:rPr>
                <w:rFonts w:eastAsiaTheme="majorEastAsia" w:cstheme="minorHAnsi"/>
                <w:color w:val="000000"/>
              </w:rPr>
              <w:t xml:space="preserve"> (4cr) –</w:t>
            </w:r>
            <w:r w:rsidRPr="008B1D72">
              <w:rPr>
                <w:rFonts w:cstheme="minorHAnsi"/>
                <w:color w:val="000000"/>
              </w:rPr>
              <w:t xml:space="preserve"> Capstone in Leadership Studies</w:t>
            </w:r>
          </w:p>
        </w:tc>
        <w:tc>
          <w:tcPr>
            <w:tcW w:w="1484" w:type="pct"/>
            <w:hideMark/>
          </w:tcPr>
          <w:p w14:paraId="782D368D" w14:textId="4F209501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7992ACFD" w14:textId="67075375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6F8A1580" w14:textId="77777777" w:rsidTr="008B1D72">
        <w:tc>
          <w:tcPr>
            <w:tcW w:w="2982" w:type="pct"/>
            <w:hideMark/>
          </w:tcPr>
          <w:p w14:paraId="1D0C714D" w14:textId="4176E01E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MGT 360</w:t>
            </w:r>
            <w:r>
              <w:rPr>
                <w:rFonts w:eastAsiaTheme="majorEastAsia" w:cstheme="minorHAnsi"/>
                <w:color w:val="000000"/>
              </w:rPr>
              <w:t xml:space="preserve"> (4cr) –</w:t>
            </w:r>
            <w:r w:rsidRPr="008B1D72">
              <w:rPr>
                <w:rFonts w:cstheme="minorHAnsi"/>
                <w:color w:val="000000"/>
              </w:rPr>
              <w:t xml:space="preserve"> Sustainable Development: A New Business Paradigm</w:t>
            </w:r>
          </w:p>
        </w:tc>
        <w:tc>
          <w:tcPr>
            <w:tcW w:w="1484" w:type="pct"/>
            <w:hideMark/>
          </w:tcPr>
          <w:p w14:paraId="0163589D" w14:textId="3908D4C6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5B4B3701" w14:textId="1F199050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23AF89B2" w14:textId="77777777" w:rsidTr="008B1D72">
        <w:tc>
          <w:tcPr>
            <w:tcW w:w="2982" w:type="pct"/>
            <w:hideMark/>
          </w:tcPr>
          <w:p w14:paraId="1F67C9A3" w14:textId="55BA07D9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MGT 370</w:t>
            </w:r>
            <w:r>
              <w:rPr>
                <w:rFonts w:eastAsiaTheme="majorEastAsia" w:cstheme="minorHAnsi"/>
                <w:color w:val="000000"/>
              </w:rPr>
              <w:t xml:space="preserve"> (4cr) –</w:t>
            </w:r>
            <w:r w:rsidRPr="008B1D72">
              <w:rPr>
                <w:rFonts w:cstheme="minorHAnsi"/>
                <w:color w:val="000000"/>
              </w:rPr>
              <w:t xml:space="preserve"> Leadership and Change Management</w:t>
            </w:r>
          </w:p>
        </w:tc>
        <w:tc>
          <w:tcPr>
            <w:tcW w:w="1484" w:type="pct"/>
            <w:hideMark/>
          </w:tcPr>
          <w:p w14:paraId="6BAF2889" w14:textId="1700CE76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39B3040F" w14:textId="32C21A9D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64970C66" w14:textId="77777777" w:rsidTr="008B1D72">
        <w:tc>
          <w:tcPr>
            <w:tcW w:w="2982" w:type="pct"/>
            <w:hideMark/>
          </w:tcPr>
          <w:p w14:paraId="204227C4" w14:textId="7642044D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MGT 355</w:t>
            </w:r>
            <w:r>
              <w:rPr>
                <w:rFonts w:eastAsiaTheme="majorEastAsia" w:cstheme="minorHAnsi"/>
                <w:color w:val="000000"/>
              </w:rPr>
              <w:t xml:space="preserve"> (4cr) –</w:t>
            </w:r>
            <w:r w:rsidRPr="008B1D72">
              <w:rPr>
                <w:rFonts w:cstheme="minorHAnsi"/>
                <w:color w:val="000000"/>
              </w:rPr>
              <w:t xml:space="preserve"> The Art and Science of Negotiation</w:t>
            </w:r>
          </w:p>
        </w:tc>
        <w:tc>
          <w:tcPr>
            <w:tcW w:w="1484" w:type="pct"/>
            <w:hideMark/>
          </w:tcPr>
          <w:p w14:paraId="24FC433A" w14:textId="139E9B9C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7CABC44F" w14:textId="5B83D2CC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054449E0" w14:textId="77777777" w:rsidTr="008B1D72">
        <w:tc>
          <w:tcPr>
            <w:tcW w:w="2982" w:type="pct"/>
            <w:hideMark/>
          </w:tcPr>
          <w:p w14:paraId="11C38F15" w14:textId="6970DB7E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MGT 365</w:t>
            </w:r>
            <w:r>
              <w:rPr>
                <w:rFonts w:eastAsiaTheme="majorEastAsia" w:cstheme="minorHAnsi"/>
                <w:color w:val="000000"/>
              </w:rPr>
              <w:t xml:space="preserve"> (4cr) –</w:t>
            </w:r>
            <w:r w:rsidRPr="008B1D72">
              <w:rPr>
                <w:rFonts w:cstheme="minorHAnsi"/>
                <w:color w:val="000000"/>
              </w:rPr>
              <w:t xml:space="preserve"> Business Strategies for Emerging and the Base of the Pyramid Markets</w:t>
            </w:r>
          </w:p>
        </w:tc>
        <w:tc>
          <w:tcPr>
            <w:tcW w:w="1484" w:type="pct"/>
            <w:hideMark/>
          </w:tcPr>
          <w:p w14:paraId="1654CCEF" w14:textId="7A907A8C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4E46980F" w14:textId="6B3ACD2D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17DC2896" w14:textId="77777777" w:rsidTr="008B1D72">
        <w:tc>
          <w:tcPr>
            <w:tcW w:w="2982" w:type="pct"/>
            <w:hideMark/>
          </w:tcPr>
          <w:p w14:paraId="27D2C25C" w14:textId="6A6E9E6F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MGT 450</w:t>
            </w:r>
            <w:r>
              <w:rPr>
                <w:rFonts w:eastAsiaTheme="majorEastAsia" w:cstheme="minorHAnsi"/>
                <w:color w:val="000000"/>
              </w:rPr>
              <w:t xml:space="preserve"> (4cr) –</w:t>
            </w:r>
            <w:r w:rsidRPr="008B1D72">
              <w:rPr>
                <w:rFonts w:cstheme="minorHAnsi"/>
                <w:color w:val="000000"/>
              </w:rPr>
              <w:t xml:space="preserve"> Born Global: International Entrepreneurship &amp; Strategy</w:t>
            </w:r>
          </w:p>
        </w:tc>
        <w:tc>
          <w:tcPr>
            <w:tcW w:w="1484" w:type="pct"/>
            <w:hideMark/>
          </w:tcPr>
          <w:p w14:paraId="5B770ECC" w14:textId="4523AA75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017F9DFA" w14:textId="49DE14DC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D72" w14:paraId="4E9F6421" w14:textId="77777777" w:rsidTr="008B1D72">
        <w:tc>
          <w:tcPr>
            <w:tcW w:w="2982" w:type="pct"/>
            <w:hideMark/>
          </w:tcPr>
          <w:p w14:paraId="740DAEC6" w14:textId="354CEA35" w:rsidR="008B1D72" w:rsidRPr="008B1D72" w:rsidRDefault="008B1D72">
            <w:pPr>
              <w:rPr>
                <w:rFonts w:cstheme="minorHAnsi"/>
                <w:color w:val="000000"/>
              </w:rPr>
            </w:pPr>
            <w:r w:rsidRPr="008B1D72">
              <w:rPr>
                <w:rFonts w:eastAsiaTheme="majorEastAsia" w:cstheme="minorHAnsi"/>
                <w:color w:val="000000"/>
              </w:rPr>
              <w:t>MGT 492</w:t>
            </w:r>
            <w:r>
              <w:rPr>
                <w:rFonts w:eastAsiaTheme="majorEastAsia" w:cstheme="minorHAnsi"/>
                <w:color w:val="000000"/>
              </w:rPr>
              <w:t xml:space="preserve"> (4cr) –</w:t>
            </w:r>
            <w:r w:rsidRPr="008B1D72">
              <w:rPr>
                <w:rFonts w:cstheme="minorHAnsi"/>
                <w:color w:val="000000"/>
              </w:rPr>
              <w:t xml:space="preserve"> Learning by Travel: Management and Leadership</w:t>
            </w:r>
          </w:p>
        </w:tc>
        <w:tc>
          <w:tcPr>
            <w:tcW w:w="1484" w:type="pct"/>
            <w:hideMark/>
          </w:tcPr>
          <w:p w14:paraId="4BF6D4AF" w14:textId="30D72D73" w:rsidR="008B1D72" w:rsidRPr="008B1D72" w:rsidRDefault="008B1D72">
            <w:pPr>
              <w:rPr>
                <w:rFonts w:cstheme="minorHAnsi"/>
                <w:color w:val="000000"/>
              </w:rPr>
            </w:pPr>
          </w:p>
        </w:tc>
        <w:tc>
          <w:tcPr>
            <w:tcW w:w="534" w:type="pct"/>
            <w:hideMark/>
          </w:tcPr>
          <w:p w14:paraId="574A0B46" w14:textId="67D309C5" w:rsidR="008B1D72" w:rsidRPr="008B1D72" w:rsidRDefault="008B1D72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F6AD374" w14:textId="77777777" w:rsidR="00586637" w:rsidRDefault="00586637" w:rsidP="00F813E9">
      <w:pPr>
        <w:spacing w:after="0"/>
      </w:pPr>
    </w:p>
    <w:p w14:paraId="52106E88" w14:textId="77777777" w:rsidR="002E55A3" w:rsidRPr="00752C28" w:rsidRDefault="002E55A3" w:rsidP="002E55A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International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5"/>
        <w:gridCol w:w="19"/>
        <w:gridCol w:w="1429"/>
        <w:gridCol w:w="11"/>
        <w:gridCol w:w="1526"/>
      </w:tblGrid>
      <w:tr w:rsidR="002E55A3" w:rsidRPr="00D421C1" w14:paraId="2644A807" w14:textId="77777777" w:rsidTr="00A56315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5B6D3F08" w14:textId="77777777" w:rsidR="002E55A3" w:rsidRDefault="002E55A3" w:rsidP="00A5631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(4 credits)</w:t>
            </w:r>
          </w:p>
          <w:p w14:paraId="0917F7C4" w14:textId="77777777" w:rsidR="002E55A3" w:rsidRPr="00454C22" w:rsidRDefault="002E55A3" w:rsidP="00A56315">
            <w:pPr>
              <w:spacing w:after="0"/>
            </w:pPr>
            <w:r w:rsidRPr="00454C22">
              <w:t>Cannot double count MGT 355, MGT 365 or MGT 450.</w:t>
            </w:r>
          </w:p>
        </w:tc>
        <w:tc>
          <w:tcPr>
            <w:tcW w:w="671" w:type="pct"/>
            <w:gridSpan w:val="2"/>
            <w:shd w:val="clear" w:color="auto" w:fill="D9D9D9" w:themeFill="background1" w:themeFillShade="D9"/>
          </w:tcPr>
          <w:p w14:paraId="7788D638" w14:textId="77777777" w:rsidR="002E55A3" w:rsidRPr="00D421C1" w:rsidRDefault="002E55A3" w:rsidP="00A5631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gridSpan w:val="2"/>
            <w:shd w:val="clear" w:color="auto" w:fill="D9D9D9" w:themeFill="background1" w:themeFillShade="D9"/>
          </w:tcPr>
          <w:p w14:paraId="578F0F23" w14:textId="77777777" w:rsidR="002E55A3" w:rsidRPr="00D421C1" w:rsidRDefault="002E55A3" w:rsidP="00A5631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E55A3" w:rsidRPr="00597CC6" w14:paraId="140AF9C1" w14:textId="77777777" w:rsidTr="00A56315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32EEE71D" w14:textId="77777777" w:rsidR="002E55A3" w:rsidRDefault="002E55A3" w:rsidP="00A5631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MGT 355 (4cr) – The Art and Science of Negotiation</w:t>
            </w:r>
          </w:p>
          <w:p w14:paraId="122523D2" w14:textId="77777777" w:rsidR="002E55A3" w:rsidRDefault="002E55A3" w:rsidP="00A5631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21323B">
              <w:rPr>
                <w:rFonts w:cstheme="minorHAnsi"/>
                <w:i/>
                <w:iCs/>
              </w:rPr>
              <w:t>MGT 330, All Prerequisites for MGT 330, and COB Requirements for taking 300-Level Courses</w:t>
            </w:r>
          </w:p>
          <w:p w14:paraId="35DBF26D" w14:textId="77777777" w:rsidR="002E55A3" w:rsidRDefault="002E55A3" w:rsidP="00A56315">
            <w:pPr>
              <w:spacing w:after="0"/>
              <w:rPr>
                <w:rFonts w:cstheme="minorHAnsi"/>
              </w:rPr>
            </w:pPr>
            <w:r w:rsidRPr="0021323B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MGT 365 (4cr) – Business Strategies for Emerging and the Base of the Pyramid Markets</w:t>
            </w:r>
          </w:p>
          <w:p w14:paraId="51F00FD8" w14:textId="77777777" w:rsidR="002E55A3" w:rsidRDefault="002E55A3" w:rsidP="00A5631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605B0C">
              <w:rPr>
                <w:i/>
                <w:iCs/>
              </w:rPr>
              <w:t>ECO 204, ECO 205, junior standing, and COB Requirements for taking 300-Level Courses</w:t>
            </w:r>
          </w:p>
          <w:p w14:paraId="019CBFEB" w14:textId="77777777" w:rsidR="002E55A3" w:rsidRDefault="002E55A3" w:rsidP="00A56315">
            <w:pPr>
              <w:spacing w:after="0"/>
              <w:rPr>
                <w:rFonts w:cstheme="minorHAnsi"/>
              </w:rPr>
            </w:pPr>
            <w:r w:rsidRPr="0021323B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MGT 450 (4cr) – Born Global: International Entrepreneurship and Strategy</w:t>
            </w:r>
          </w:p>
          <w:p w14:paraId="757B43CE" w14:textId="77777777" w:rsidR="002E55A3" w:rsidRPr="0021323B" w:rsidRDefault="002E55A3" w:rsidP="00A5631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D2870">
              <w:rPr>
                <w:i/>
                <w:iCs/>
              </w:rPr>
              <w:t>Senior standing, all required 100-level and 200-level COB courses, MGT 330, and all prerequisites of the aforementioned courses</w:t>
            </w:r>
          </w:p>
        </w:tc>
        <w:tc>
          <w:tcPr>
            <w:tcW w:w="667" w:type="pct"/>
            <w:gridSpan w:val="2"/>
            <w:shd w:val="clear" w:color="auto" w:fill="auto"/>
          </w:tcPr>
          <w:p w14:paraId="14E520D6" w14:textId="77777777" w:rsidR="002E55A3" w:rsidRPr="00AA26CE" w:rsidRDefault="002E55A3" w:rsidP="00A56315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35297F72" w14:textId="77777777" w:rsidR="002E55A3" w:rsidRPr="00AA26CE" w:rsidRDefault="002E55A3" w:rsidP="00A56315">
            <w:pPr>
              <w:spacing w:after="0"/>
              <w:rPr>
                <w:rFonts w:cstheme="minorHAnsi"/>
                <w:b/>
                <w:bCs/>
              </w:rPr>
            </w:pPr>
          </w:p>
        </w:tc>
      </w:tr>
    </w:tbl>
    <w:p w14:paraId="6C31EAFA" w14:textId="77777777" w:rsidR="002E55A3" w:rsidRPr="00902A5F" w:rsidRDefault="002E55A3" w:rsidP="00F813E9">
      <w:pPr>
        <w:spacing w:after="0"/>
      </w:pPr>
    </w:p>
    <w:sectPr w:rsidR="002E55A3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78D06" w14:textId="77777777" w:rsidR="009D5BC1" w:rsidRDefault="009D5BC1" w:rsidP="00A5113C">
      <w:pPr>
        <w:spacing w:after="0"/>
      </w:pPr>
      <w:r>
        <w:separator/>
      </w:r>
    </w:p>
  </w:endnote>
  <w:endnote w:type="continuationSeparator" w:id="0">
    <w:p w14:paraId="1707DC47" w14:textId="77777777" w:rsidR="009D5BC1" w:rsidRDefault="009D5BC1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11D68" w14:textId="77777777" w:rsidR="009D5BC1" w:rsidRDefault="009D5BC1" w:rsidP="00A5113C">
      <w:pPr>
        <w:spacing w:after="0"/>
      </w:pPr>
      <w:r>
        <w:separator/>
      </w:r>
    </w:p>
  </w:footnote>
  <w:footnote w:type="continuationSeparator" w:id="0">
    <w:p w14:paraId="6AFB7D1E" w14:textId="77777777" w:rsidR="009D5BC1" w:rsidRDefault="009D5BC1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53332">
    <w:abstractNumId w:val="1"/>
  </w:num>
  <w:num w:numId="2" w16cid:durableId="2034844626">
    <w:abstractNumId w:val="2"/>
  </w:num>
  <w:num w:numId="3" w16cid:durableId="203006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04F3"/>
    <w:rsid w:val="0000459F"/>
    <w:rsid w:val="000159E4"/>
    <w:rsid w:val="00023823"/>
    <w:rsid w:val="000652B6"/>
    <w:rsid w:val="00072B75"/>
    <w:rsid w:val="000B0451"/>
    <w:rsid w:val="000B7FC0"/>
    <w:rsid w:val="000D30CF"/>
    <w:rsid w:val="001230E5"/>
    <w:rsid w:val="00141531"/>
    <w:rsid w:val="00142AD0"/>
    <w:rsid w:val="00160BA2"/>
    <w:rsid w:val="00172398"/>
    <w:rsid w:val="001C6C3E"/>
    <w:rsid w:val="00233CE6"/>
    <w:rsid w:val="00276174"/>
    <w:rsid w:val="00285838"/>
    <w:rsid w:val="002946E6"/>
    <w:rsid w:val="002E08A0"/>
    <w:rsid w:val="002E55A3"/>
    <w:rsid w:val="00330247"/>
    <w:rsid w:val="00366CF4"/>
    <w:rsid w:val="003A3329"/>
    <w:rsid w:val="00403CB1"/>
    <w:rsid w:val="00411003"/>
    <w:rsid w:val="00422485"/>
    <w:rsid w:val="00433553"/>
    <w:rsid w:val="0043387B"/>
    <w:rsid w:val="004411A7"/>
    <w:rsid w:val="00473E9B"/>
    <w:rsid w:val="004D1ED6"/>
    <w:rsid w:val="004F0D65"/>
    <w:rsid w:val="00551BF1"/>
    <w:rsid w:val="00586637"/>
    <w:rsid w:val="00597CC6"/>
    <w:rsid w:val="005A57B8"/>
    <w:rsid w:val="005C64DC"/>
    <w:rsid w:val="005D1B18"/>
    <w:rsid w:val="0063525B"/>
    <w:rsid w:val="00636B2A"/>
    <w:rsid w:val="00637D5A"/>
    <w:rsid w:val="0064090B"/>
    <w:rsid w:val="0067456F"/>
    <w:rsid w:val="006A68B8"/>
    <w:rsid w:val="006B5F2A"/>
    <w:rsid w:val="006D3EE9"/>
    <w:rsid w:val="006E0A87"/>
    <w:rsid w:val="006F5766"/>
    <w:rsid w:val="00700ADB"/>
    <w:rsid w:val="00726D6E"/>
    <w:rsid w:val="0074527A"/>
    <w:rsid w:val="00752C28"/>
    <w:rsid w:val="00753468"/>
    <w:rsid w:val="00765F96"/>
    <w:rsid w:val="007C5B9B"/>
    <w:rsid w:val="007F140B"/>
    <w:rsid w:val="008145BE"/>
    <w:rsid w:val="00880BBB"/>
    <w:rsid w:val="00892B74"/>
    <w:rsid w:val="008B1D72"/>
    <w:rsid w:val="008F4595"/>
    <w:rsid w:val="00902A5F"/>
    <w:rsid w:val="00904E76"/>
    <w:rsid w:val="00941122"/>
    <w:rsid w:val="009431D7"/>
    <w:rsid w:val="0095746E"/>
    <w:rsid w:val="009A40E9"/>
    <w:rsid w:val="009A4305"/>
    <w:rsid w:val="009D5BC1"/>
    <w:rsid w:val="00A12A9C"/>
    <w:rsid w:val="00A5113C"/>
    <w:rsid w:val="00A52490"/>
    <w:rsid w:val="00AA6510"/>
    <w:rsid w:val="00AA7C8C"/>
    <w:rsid w:val="00AC2F18"/>
    <w:rsid w:val="00AE0437"/>
    <w:rsid w:val="00AE1100"/>
    <w:rsid w:val="00AF5826"/>
    <w:rsid w:val="00B03377"/>
    <w:rsid w:val="00B424BB"/>
    <w:rsid w:val="00B62751"/>
    <w:rsid w:val="00B86B85"/>
    <w:rsid w:val="00BE4E97"/>
    <w:rsid w:val="00BF6D7D"/>
    <w:rsid w:val="00C4547A"/>
    <w:rsid w:val="00C907B3"/>
    <w:rsid w:val="00CA691F"/>
    <w:rsid w:val="00CB6122"/>
    <w:rsid w:val="00CC393B"/>
    <w:rsid w:val="00D421C1"/>
    <w:rsid w:val="00D63678"/>
    <w:rsid w:val="00D6459B"/>
    <w:rsid w:val="00D678A4"/>
    <w:rsid w:val="00D77D18"/>
    <w:rsid w:val="00E052A7"/>
    <w:rsid w:val="00E415F7"/>
    <w:rsid w:val="00E441B3"/>
    <w:rsid w:val="00EA684D"/>
    <w:rsid w:val="00EA6BBF"/>
    <w:rsid w:val="00EE01D4"/>
    <w:rsid w:val="00EF2C1D"/>
    <w:rsid w:val="00F15852"/>
    <w:rsid w:val="00F15885"/>
    <w:rsid w:val="00F726F9"/>
    <w:rsid w:val="00F813E9"/>
    <w:rsid w:val="00F96F24"/>
    <w:rsid w:val="00FB5D3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65F96"/>
    <w:rPr>
      <w:color w:val="954F72" w:themeColor="followedHyperlink"/>
      <w:u w:val="single"/>
    </w:rPr>
  </w:style>
  <w:style w:type="paragraph" w:customStyle="1" w:styleId="credits">
    <w:name w:val="credits"/>
    <w:basedOn w:val="Normal"/>
    <w:rsid w:val="008B1D72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0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13" Type="http://schemas.openxmlformats.org/officeDocument/2006/relationships/hyperlink" Target="https://ut.smartcatalogiq.com/en/current/catalog/course-descriptions/mkt-marketing/300/mkt-300" TargetMode="External"/><Relationship Id="rId18" Type="http://schemas.openxmlformats.org/officeDocument/2006/relationships/hyperlink" Target="https://ut.smartcatalogiq.com/en/current/catalog/undergraduate-catalog/sykes-college-of-business/international-business/international-business-majo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ut.smartcatalogiq.com/en/current/catalog/course-descriptions/mgt-management/300/mgt-330" TargetMode="External"/><Relationship Id="rId17" Type="http://schemas.openxmlformats.org/officeDocument/2006/relationships/hyperlink" Target="https://ut.smartcatalogiq.com/en/current/catalog/course-descriptions/ut-spartan-studies/200/utampa-201" TargetMode="External"/><Relationship Id="rId2" Type="http://schemas.openxmlformats.org/officeDocument/2006/relationships/styles" Target="styles.xml"/><Relationship Id="rId16" Type="http://schemas.openxmlformats.org/officeDocument/2006/relationships/hyperlink" Target="https://ut.smartcatalogiq.com/en/current/catalog/course-descriptions/ut-spartan-studies/200/utampa-20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t.smartcatalogiq.com/en/current/catalog/course-descriptions/fin-finance/300/fin-31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urse-descriptions/awr-academic-writing/200/awr-201" TargetMode="External"/><Relationship Id="rId10" Type="http://schemas.openxmlformats.org/officeDocument/2006/relationships/hyperlink" Target="https://ut.smartcatalogiq.com/en/current/catalog/course-descriptions/itm-information-and-technology-management/200/itm-22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urse-descriptions/bus-business/200/bus-221" TargetMode="External"/><Relationship Id="rId14" Type="http://schemas.openxmlformats.org/officeDocument/2006/relationships/hyperlink" Target="https://ut.smartcatalogiq.com/en/current/catalog/course-descriptions/awr-academic-writing/100/awr-1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1792</Words>
  <Characters>10221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11990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Management</dc:title>
  <dc:subject/>
  <dc:creator>The University of Tampa</dc:creator>
  <cp:keywords>Unofficial, Degree, Planning, Worksheet, Major, BS, in, International, Business, and, Management, The, University, of, Tampa</cp:keywords>
  <dc:description/>
  <cp:lastModifiedBy>Nicholas Kuhn</cp:lastModifiedBy>
  <cp:revision>16</cp:revision>
  <dcterms:created xsi:type="dcterms:W3CDTF">2023-09-07T20:07:00Z</dcterms:created>
  <dcterms:modified xsi:type="dcterms:W3CDTF">2025-02-11T15:24:00Z</dcterms:modified>
  <cp:category/>
</cp:coreProperties>
</file>