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A20B9B6" w:rsidR="00236044" w:rsidRDefault="00236044" w:rsidP="00432BC7">
      <w:pPr>
        <w:pStyle w:val="Heading1"/>
        <w:spacing w:before="0"/>
      </w:pPr>
      <w:r>
        <w:t>Unofficial Degree Planning Worksheet</w:t>
      </w:r>
      <w:r>
        <w:br/>
        <w:t>Catalog Year: 202</w:t>
      </w:r>
      <w:r w:rsidR="002F775E">
        <w:t>4</w:t>
      </w:r>
      <w:r>
        <w:t xml:space="preserve"> – 202</w:t>
      </w:r>
      <w:r w:rsidR="002F775E">
        <w:t>5</w:t>
      </w:r>
    </w:p>
    <w:p w14:paraId="0C8386D4" w14:textId="0FE0E7EB" w:rsidR="00236044" w:rsidRDefault="00236044" w:rsidP="00432BC7">
      <w:pPr>
        <w:pStyle w:val="Heading1"/>
        <w:spacing w:before="0"/>
      </w:pPr>
      <w:r>
        <w:t>Major: B</w:t>
      </w:r>
      <w:r w:rsidR="00456E35">
        <w:t xml:space="preserve">A in </w:t>
      </w:r>
      <w:r w:rsidR="00AC4FCE">
        <w:t>Writing</w:t>
      </w:r>
      <w:r w:rsidR="006B5C8E">
        <w:t xml:space="preserve"> with Concentration in Creative Writing</w:t>
      </w:r>
    </w:p>
    <w:p w14:paraId="2CD81DCD" w14:textId="7C31A1AB"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2F775E">
          <w:rPr>
            <w:rStyle w:val="Hyperlink"/>
            <w:color w:val="0000FF"/>
          </w:rPr>
          <w:t>2024 – 2025 catalog</w:t>
        </w:r>
      </w:hyperlink>
      <w:r>
        <w:t>.</w:t>
      </w:r>
    </w:p>
    <w:p w14:paraId="79FC1072" w14:textId="77777777" w:rsidR="00236044" w:rsidRPr="00752C28" w:rsidRDefault="00236044" w:rsidP="00432BC7">
      <w:pPr>
        <w:spacing w:after="0"/>
        <w:rPr>
          <w:sz w:val="16"/>
          <w:szCs w:val="16"/>
        </w:rPr>
      </w:pPr>
    </w:p>
    <w:p w14:paraId="560FD07C" w14:textId="77777777" w:rsidR="00236044" w:rsidRDefault="00236044" w:rsidP="00432BC7">
      <w:pPr>
        <w:pStyle w:val="Heading2"/>
        <w:spacing w:before="0"/>
      </w:pPr>
      <w:r>
        <w:t>University Graduation Requirements</w:t>
      </w:r>
    </w:p>
    <w:p w14:paraId="37BE149E" w14:textId="77777777" w:rsidR="00236044" w:rsidRDefault="00000000" w:rsidP="00432BC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1CD9C20C" w:rsidR="00236044" w:rsidRDefault="00000000" w:rsidP="00432BC7">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461FF0">
            <w:rPr>
              <w:rFonts w:ascii="MS Gothic" w:eastAsia="MS Gothic" w:hAnsi="MS Gothic" w:hint="eastAsia"/>
            </w:rPr>
            <w:t>☐</w:t>
          </w:r>
        </w:sdtContent>
      </w:sdt>
      <w:r w:rsidR="00236044">
        <w:t>Students must maintain an overall minimum GPA of 2.0 to be eligible for graduation.</w:t>
      </w:r>
    </w:p>
    <w:p w14:paraId="65503865" w14:textId="1F2A964B" w:rsidR="00236044" w:rsidRDefault="00000000" w:rsidP="00432BC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61FF0">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432B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432B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432BC7">
      <w:pPr>
        <w:spacing w:after="0"/>
      </w:pPr>
    </w:p>
    <w:p w14:paraId="39EA0935" w14:textId="77777777" w:rsidR="00236044" w:rsidRDefault="00236044" w:rsidP="00432BC7">
      <w:pPr>
        <w:pStyle w:val="Heading2"/>
        <w:spacing w:before="0"/>
      </w:pPr>
      <w:r>
        <w:t>Spartan Studies Requirements</w:t>
      </w:r>
    </w:p>
    <w:p w14:paraId="627006BA" w14:textId="77777777" w:rsidR="00236044" w:rsidRPr="00752C28" w:rsidRDefault="00236044" w:rsidP="00432BC7">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648A1">
        <w:trPr>
          <w:cantSplit/>
          <w:trHeight w:val="683"/>
          <w:tblHeader/>
        </w:trPr>
        <w:tc>
          <w:tcPr>
            <w:tcW w:w="7914" w:type="dxa"/>
            <w:shd w:val="clear" w:color="auto" w:fill="D0CECE" w:themeFill="background2" w:themeFillShade="E6"/>
          </w:tcPr>
          <w:p w14:paraId="7EBEEA8E" w14:textId="77777777" w:rsidR="00236044" w:rsidRPr="00D421C1" w:rsidRDefault="00236044" w:rsidP="00432BC7">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32BC7">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32BC7">
            <w:pPr>
              <w:spacing w:after="0"/>
              <w:rPr>
                <w:b/>
                <w:bCs/>
              </w:rPr>
            </w:pPr>
            <w:r w:rsidRPr="00D421C1">
              <w:rPr>
                <w:b/>
                <w:bCs/>
              </w:rPr>
              <w:t>Semester Taken</w:t>
            </w:r>
          </w:p>
        </w:tc>
      </w:tr>
      <w:tr w:rsidR="00236044" w14:paraId="2C6F4745" w14:textId="77777777" w:rsidTr="00F648A1">
        <w:trPr>
          <w:cantSplit/>
          <w:trHeight w:val="1250"/>
        </w:trPr>
        <w:tc>
          <w:tcPr>
            <w:tcW w:w="7914" w:type="dxa"/>
          </w:tcPr>
          <w:p w14:paraId="7950AFC9" w14:textId="77777777" w:rsidR="00236044" w:rsidRDefault="00236044" w:rsidP="00432BC7">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32BC7">
            <w:pPr>
              <w:spacing w:after="0"/>
            </w:pPr>
            <w:r w:rsidRPr="00B26CAC">
              <w:rPr>
                <w:b/>
                <w:bCs/>
              </w:rPr>
              <w:t>or</w:t>
            </w:r>
            <w:r>
              <w:t xml:space="preserve"> UTAMPA 104 (2cr) Veteran student seminar</w:t>
            </w:r>
          </w:p>
          <w:p w14:paraId="42BDC844" w14:textId="77777777" w:rsidR="00236044" w:rsidRDefault="00236044" w:rsidP="00432BC7">
            <w:pPr>
              <w:spacing w:after="0"/>
            </w:pPr>
            <w:r>
              <w:t>– must be taken in residency</w:t>
            </w:r>
          </w:p>
        </w:tc>
        <w:tc>
          <w:tcPr>
            <w:tcW w:w="1439" w:type="dxa"/>
          </w:tcPr>
          <w:p w14:paraId="05B8A608" w14:textId="77777777" w:rsidR="00236044" w:rsidRDefault="00236044" w:rsidP="00432BC7">
            <w:pPr>
              <w:spacing w:after="0"/>
            </w:pPr>
          </w:p>
        </w:tc>
        <w:tc>
          <w:tcPr>
            <w:tcW w:w="1439" w:type="dxa"/>
          </w:tcPr>
          <w:p w14:paraId="17C645C5" w14:textId="77777777" w:rsidR="00236044" w:rsidRDefault="00236044" w:rsidP="00432BC7">
            <w:pPr>
              <w:spacing w:after="0"/>
            </w:pPr>
          </w:p>
        </w:tc>
      </w:tr>
      <w:tr w:rsidR="00236044" w14:paraId="6275E9A6" w14:textId="77777777" w:rsidTr="00236044">
        <w:trPr>
          <w:cantSplit/>
          <w:trHeight w:val="762"/>
        </w:trPr>
        <w:tc>
          <w:tcPr>
            <w:tcW w:w="7914" w:type="dxa"/>
          </w:tcPr>
          <w:p w14:paraId="440DFE74" w14:textId="77777777" w:rsidR="00236044" w:rsidRDefault="00236044" w:rsidP="00432BC7">
            <w:pPr>
              <w:spacing w:after="0"/>
            </w:pPr>
            <w:r>
              <w:t>AWR 101 (4cr) - Reading Locally &amp; Globally</w:t>
            </w:r>
          </w:p>
          <w:p w14:paraId="67E7808E" w14:textId="77777777" w:rsidR="00236044" w:rsidRDefault="00236044" w:rsidP="00432BC7">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32BC7">
            <w:pPr>
              <w:spacing w:after="0"/>
            </w:pPr>
          </w:p>
        </w:tc>
        <w:tc>
          <w:tcPr>
            <w:tcW w:w="1439" w:type="dxa"/>
          </w:tcPr>
          <w:p w14:paraId="079B0E07" w14:textId="77777777" w:rsidR="00236044" w:rsidRDefault="00236044" w:rsidP="00432BC7">
            <w:pPr>
              <w:spacing w:after="0"/>
            </w:pPr>
          </w:p>
        </w:tc>
      </w:tr>
      <w:tr w:rsidR="00236044" w14:paraId="62AD3D1F" w14:textId="77777777" w:rsidTr="00F648A1">
        <w:trPr>
          <w:cantSplit/>
          <w:trHeight w:val="737"/>
        </w:trPr>
        <w:tc>
          <w:tcPr>
            <w:tcW w:w="7914" w:type="dxa"/>
          </w:tcPr>
          <w:p w14:paraId="60916D9A" w14:textId="77777777" w:rsidR="00236044" w:rsidRDefault="00236044" w:rsidP="00432BC7">
            <w:pPr>
              <w:spacing w:after="0"/>
            </w:pPr>
            <w:r>
              <w:t>Math (4cr) Requirement (choose one):</w:t>
            </w:r>
          </w:p>
          <w:p w14:paraId="4626A727" w14:textId="77777777" w:rsidR="00236044" w:rsidRDefault="00236044" w:rsidP="00432BC7">
            <w:pPr>
              <w:spacing w:after="0"/>
            </w:pPr>
            <w:r>
              <w:t>MAT 155, MAT 160, MAT 170, MAT 201, MAT 225, MAT 260, MAT 261</w:t>
            </w:r>
          </w:p>
        </w:tc>
        <w:tc>
          <w:tcPr>
            <w:tcW w:w="1439" w:type="dxa"/>
          </w:tcPr>
          <w:p w14:paraId="53E766D2" w14:textId="77777777" w:rsidR="00236044" w:rsidRDefault="00236044" w:rsidP="00432BC7">
            <w:pPr>
              <w:spacing w:after="0"/>
            </w:pPr>
          </w:p>
        </w:tc>
        <w:tc>
          <w:tcPr>
            <w:tcW w:w="1439" w:type="dxa"/>
          </w:tcPr>
          <w:p w14:paraId="6F607674" w14:textId="77777777" w:rsidR="00236044" w:rsidRDefault="00236044" w:rsidP="00432BC7">
            <w:pPr>
              <w:spacing w:after="0"/>
            </w:pPr>
          </w:p>
        </w:tc>
      </w:tr>
    </w:tbl>
    <w:p w14:paraId="2B0EA734" w14:textId="77777777" w:rsidR="00236044" w:rsidRPr="00BF7739" w:rsidRDefault="00236044" w:rsidP="00432BC7">
      <w:pPr>
        <w:spacing w:after="0"/>
      </w:pPr>
    </w:p>
    <w:p w14:paraId="6C3140AB" w14:textId="77777777" w:rsidR="00236044" w:rsidRPr="00752C28" w:rsidRDefault="00236044" w:rsidP="00432BC7">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32BC7">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32BC7">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32BC7">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32BC7">
            <w:pPr>
              <w:spacing w:after="0"/>
            </w:pPr>
            <w:r>
              <w:t>AWR 201 (4cr) – Writing and Research: The Local and the Global</w:t>
            </w:r>
          </w:p>
          <w:p w14:paraId="20E8B9D5" w14:textId="77777777" w:rsidR="00236044" w:rsidRPr="00E415F7" w:rsidRDefault="00236044" w:rsidP="00432BC7">
            <w:pPr>
              <w:spacing w:after="0"/>
              <w:rPr>
                <w:i/>
                <w:iCs/>
              </w:rPr>
            </w:pPr>
            <w:r>
              <w:rPr>
                <w:i/>
                <w:iCs/>
              </w:rPr>
              <w:t>Pre-requisite (one of the following): AWR 101, AWR 110, or equivalent</w:t>
            </w:r>
          </w:p>
        </w:tc>
        <w:tc>
          <w:tcPr>
            <w:tcW w:w="1388" w:type="dxa"/>
          </w:tcPr>
          <w:p w14:paraId="1B2DEA1C" w14:textId="77777777" w:rsidR="00236044" w:rsidRDefault="00236044" w:rsidP="00432BC7">
            <w:pPr>
              <w:spacing w:after="0"/>
            </w:pPr>
          </w:p>
        </w:tc>
        <w:tc>
          <w:tcPr>
            <w:tcW w:w="1435" w:type="dxa"/>
          </w:tcPr>
          <w:p w14:paraId="4B7B03D2" w14:textId="77777777" w:rsidR="00236044" w:rsidRDefault="00236044" w:rsidP="00432BC7">
            <w:pPr>
              <w:spacing w:after="0"/>
            </w:pPr>
          </w:p>
        </w:tc>
      </w:tr>
      <w:tr w:rsidR="00236044" w14:paraId="6F489681" w14:textId="77777777" w:rsidTr="00D3047A">
        <w:trPr>
          <w:cantSplit/>
        </w:trPr>
        <w:tc>
          <w:tcPr>
            <w:tcW w:w="0" w:type="auto"/>
          </w:tcPr>
          <w:p w14:paraId="609F8319" w14:textId="49955331" w:rsidR="00236044" w:rsidRPr="0000459F" w:rsidRDefault="00236044" w:rsidP="00432BC7">
            <w:pPr>
              <w:spacing w:after="0"/>
            </w:pPr>
            <w:hyperlink r:id="rId7" w:tooltip="Core Humanities" w:history="1">
              <w:r w:rsidRPr="004E6141">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432BC7">
            <w:pPr>
              <w:spacing w:after="0"/>
            </w:pPr>
          </w:p>
        </w:tc>
        <w:tc>
          <w:tcPr>
            <w:tcW w:w="1435" w:type="dxa"/>
          </w:tcPr>
          <w:p w14:paraId="46DB89F7" w14:textId="77777777" w:rsidR="00236044" w:rsidRDefault="00236044" w:rsidP="00432BC7">
            <w:pPr>
              <w:spacing w:after="0"/>
            </w:pPr>
          </w:p>
        </w:tc>
      </w:tr>
      <w:tr w:rsidR="00236044" w14:paraId="4268BD60" w14:textId="77777777" w:rsidTr="00D3047A">
        <w:trPr>
          <w:cantSplit/>
        </w:trPr>
        <w:tc>
          <w:tcPr>
            <w:tcW w:w="0" w:type="auto"/>
          </w:tcPr>
          <w:p w14:paraId="4EC2C188" w14:textId="7DC2D85B" w:rsidR="00236044" w:rsidRDefault="00236044" w:rsidP="00432BC7">
            <w:pPr>
              <w:spacing w:after="0"/>
            </w:pPr>
            <w:hyperlink r:id="rId8" w:tooltip="Core Social Science" w:history="1">
              <w:r w:rsidRPr="004E6141">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432BC7">
            <w:pPr>
              <w:spacing w:after="0"/>
            </w:pPr>
          </w:p>
        </w:tc>
        <w:tc>
          <w:tcPr>
            <w:tcW w:w="1435" w:type="dxa"/>
          </w:tcPr>
          <w:p w14:paraId="04F4E7AE" w14:textId="77777777" w:rsidR="00236044" w:rsidRDefault="00236044" w:rsidP="00432BC7">
            <w:pPr>
              <w:spacing w:after="0"/>
            </w:pPr>
          </w:p>
        </w:tc>
      </w:tr>
      <w:tr w:rsidR="00236044" w14:paraId="4EB67A59" w14:textId="77777777" w:rsidTr="00D3047A">
        <w:trPr>
          <w:cantSplit/>
        </w:trPr>
        <w:tc>
          <w:tcPr>
            <w:tcW w:w="0" w:type="auto"/>
          </w:tcPr>
          <w:p w14:paraId="4735EA6F" w14:textId="77777777" w:rsidR="00236044" w:rsidRDefault="00236044" w:rsidP="00432BC7">
            <w:pPr>
              <w:spacing w:after="0"/>
            </w:pPr>
            <w:r>
              <w:t>UTAMPA 200 (1cr) Digital Literacy: Coding</w:t>
            </w:r>
          </w:p>
          <w:p w14:paraId="7A6F8700" w14:textId="77777777" w:rsidR="00236044" w:rsidRDefault="00236044" w:rsidP="00432BC7">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32BC7">
            <w:pPr>
              <w:spacing w:after="0"/>
            </w:pPr>
          </w:p>
        </w:tc>
        <w:tc>
          <w:tcPr>
            <w:tcW w:w="1435" w:type="dxa"/>
          </w:tcPr>
          <w:p w14:paraId="0F4E6CF4" w14:textId="77777777" w:rsidR="00236044" w:rsidRDefault="00236044" w:rsidP="00432BC7">
            <w:pPr>
              <w:spacing w:after="0"/>
            </w:pPr>
          </w:p>
        </w:tc>
      </w:tr>
      <w:tr w:rsidR="00236044" w14:paraId="2E087922" w14:textId="77777777" w:rsidTr="00D3047A">
        <w:trPr>
          <w:cantSplit/>
        </w:trPr>
        <w:tc>
          <w:tcPr>
            <w:tcW w:w="0" w:type="auto"/>
          </w:tcPr>
          <w:p w14:paraId="49807A87" w14:textId="77777777" w:rsidR="00236044" w:rsidRDefault="00236044" w:rsidP="00432BC7">
            <w:pPr>
              <w:spacing w:after="0"/>
            </w:pPr>
            <w:r>
              <w:t>UTAMPA 201 (0cr) Career Readiness</w:t>
            </w:r>
          </w:p>
          <w:p w14:paraId="60E970D9" w14:textId="77777777" w:rsidR="00236044" w:rsidRDefault="00236044" w:rsidP="00432BC7">
            <w:pPr>
              <w:spacing w:after="0"/>
            </w:pPr>
          </w:p>
        </w:tc>
        <w:tc>
          <w:tcPr>
            <w:tcW w:w="1388" w:type="dxa"/>
          </w:tcPr>
          <w:p w14:paraId="769B0C92" w14:textId="77777777" w:rsidR="00236044" w:rsidRDefault="00236044" w:rsidP="00432BC7">
            <w:pPr>
              <w:spacing w:after="0"/>
            </w:pPr>
          </w:p>
        </w:tc>
        <w:tc>
          <w:tcPr>
            <w:tcW w:w="1435" w:type="dxa"/>
          </w:tcPr>
          <w:p w14:paraId="353E31C7" w14:textId="77777777" w:rsidR="00236044" w:rsidRDefault="00236044" w:rsidP="00432BC7">
            <w:pPr>
              <w:spacing w:after="0"/>
            </w:pPr>
          </w:p>
        </w:tc>
      </w:tr>
      <w:tr w:rsidR="00236044" w14:paraId="13BC7C92" w14:textId="77777777" w:rsidTr="00D3047A">
        <w:trPr>
          <w:cantSplit/>
        </w:trPr>
        <w:tc>
          <w:tcPr>
            <w:tcW w:w="0" w:type="auto"/>
          </w:tcPr>
          <w:p w14:paraId="161BDF07" w14:textId="77777777" w:rsidR="00236044" w:rsidRDefault="00236044" w:rsidP="00432BC7">
            <w:pPr>
              <w:spacing w:after="0"/>
            </w:pPr>
            <w:r>
              <w:t>Spartan Studies Culminating Experience (4cr)</w:t>
            </w:r>
          </w:p>
          <w:p w14:paraId="4647C292" w14:textId="77777777" w:rsidR="00236044" w:rsidRDefault="00236044" w:rsidP="00432BC7">
            <w:pPr>
              <w:spacing w:after="0"/>
            </w:pPr>
            <w:r>
              <w:t>– must be taken in residency</w:t>
            </w:r>
          </w:p>
          <w:p w14:paraId="4A002944" w14:textId="77777777" w:rsidR="00236044" w:rsidRPr="0000459F" w:rsidRDefault="00236044" w:rsidP="00432BC7">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432BC7">
            <w:pPr>
              <w:spacing w:after="0"/>
            </w:pPr>
          </w:p>
        </w:tc>
        <w:tc>
          <w:tcPr>
            <w:tcW w:w="1435" w:type="dxa"/>
          </w:tcPr>
          <w:p w14:paraId="2B45117C" w14:textId="77777777" w:rsidR="00236044" w:rsidRDefault="00236044" w:rsidP="00432BC7">
            <w:pPr>
              <w:spacing w:after="0"/>
            </w:pPr>
          </w:p>
        </w:tc>
      </w:tr>
    </w:tbl>
    <w:p w14:paraId="4103B233" w14:textId="77777777" w:rsidR="00236044" w:rsidRPr="00BF7739" w:rsidRDefault="00236044" w:rsidP="00432BC7">
      <w:pPr>
        <w:spacing w:after="0"/>
      </w:pPr>
    </w:p>
    <w:p w14:paraId="45D81B1B" w14:textId="70A7FEC1" w:rsidR="00236044" w:rsidRPr="00752C28" w:rsidRDefault="00236044" w:rsidP="00432BC7">
      <w:pPr>
        <w:pStyle w:val="Heading3"/>
        <w:spacing w:before="0" w:after="0"/>
        <w:rPr>
          <w:sz w:val="24"/>
          <w:szCs w:val="28"/>
        </w:rPr>
      </w:pPr>
      <w:r w:rsidRPr="00752C28">
        <w:rPr>
          <w:sz w:val="24"/>
          <w:szCs w:val="28"/>
        </w:rPr>
        <w:lastRenderedPageBreak/>
        <w:t>Distribution</w:t>
      </w:r>
    </w:p>
    <w:p w14:paraId="0E94A6B7" w14:textId="77777777" w:rsidR="00236044" w:rsidRPr="0000459F" w:rsidRDefault="00236044" w:rsidP="00432BC7">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32BC7">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32BC7">
            <w:pPr>
              <w:spacing w:after="0"/>
              <w:rPr>
                <w:b/>
                <w:bCs/>
              </w:rPr>
            </w:pPr>
            <w:r w:rsidRPr="00D421C1">
              <w:rPr>
                <w:b/>
                <w:bCs/>
              </w:rPr>
              <w:t>Semester Taken</w:t>
            </w:r>
          </w:p>
        </w:tc>
      </w:tr>
      <w:tr w:rsidR="00236044" w14:paraId="41D888CD" w14:textId="77777777" w:rsidTr="00D3047A">
        <w:trPr>
          <w:cantSplit/>
        </w:trPr>
        <w:tc>
          <w:tcPr>
            <w:tcW w:w="3617" w:type="pct"/>
          </w:tcPr>
          <w:p w14:paraId="5481C7D9" w14:textId="73096AC4" w:rsidR="00236044" w:rsidRPr="00EA6BBF" w:rsidRDefault="00236044" w:rsidP="00432BC7">
            <w:pPr>
              <w:spacing w:after="0"/>
              <w:rPr>
                <w:rStyle w:val="Hyperlink"/>
                <w:color w:val="auto"/>
                <w:u w:val="none"/>
              </w:rPr>
            </w:pPr>
            <w:hyperlink r:id="rId9" w:tooltip="Social or Behavioral Science" w:history="1">
              <w:r w:rsidRPr="004E6141">
                <w:rPr>
                  <w:rStyle w:val="Hyperlink"/>
                  <w:color w:val="0000FF"/>
                </w:rPr>
                <w:t>Social or Behavioral Science</w:t>
              </w:r>
            </w:hyperlink>
            <w:r>
              <w:rPr>
                <w:rStyle w:val="Hyperlink"/>
                <w:color w:val="auto"/>
                <w:u w:val="none"/>
              </w:rPr>
              <w:t xml:space="preserve"> (4cr)</w:t>
            </w:r>
          </w:p>
          <w:p w14:paraId="11DCA9D4" w14:textId="77777777" w:rsidR="00236044" w:rsidRDefault="00236044" w:rsidP="00432BC7">
            <w:pPr>
              <w:spacing w:after="0"/>
            </w:pPr>
          </w:p>
        </w:tc>
        <w:tc>
          <w:tcPr>
            <w:tcW w:w="671" w:type="pct"/>
          </w:tcPr>
          <w:p w14:paraId="596BD3E6" w14:textId="62ABCF81" w:rsidR="00236044" w:rsidRDefault="00236044" w:rsidP="00432BC7">
            <w:pPr>
              <w:spacing w:after="0"/>
            </w:pPr>
          </w:p>
        </w:tc>
        <w:tc>
          <w:tcPr>
            <w:tcW w:w="712" w:type="pct"/>
          </w:tcPr>
          <w:p w14:paraId="18AD0D00" w14:textId="77777777" w:rsidR="00236044" w:rsidRDefault="00236044" w:rsidP="00432BC7">
            <w:pPr>
              <w:spacing w:after="0"/>
            </w:pPr>
          </w:p>
        </w:tc>
      </w:tr>
      <w:tr w:rsidR="00236044" w14:paraId="5E528453" w14:textId="77777777" w:rsidTr="00D3047A">
        <w:trPr>
          <w:cantSplit/>
        </w:trPr>
        <w:tc>
          <w:tcPr>
            <w:tcW w:w="3617" w:type="pct"/>
          </w:tcPr>
          <w:p w14:paraId="2B04E51C" w14:textId="3CC9F53E" w:rsidR="00236044" w:rsidRPr="00EA6BBF" w:rsidRDefault="00236044" w:rsidP="00432BC7">
            <w:pPr>
              <w:spacing w:after="0"/>
              <w:rPr>
                <w:rStyle w:val="Hyperlink"/>
                <w:color w:val="auto"/>
                <w:u w:val="none"/>
              </w:rPr>
            </w:pPr>
            <w:hyperlink r:id="rId10" w:tooltip="Visual and Performing Arts" w:history="1">
              <w:r w:rsidRPr="004E6141">
                <w:rPr>
                  <w:rStyle w:val="Hyperlink"/>
                  <w:color w:val="0000FF"/>
                </w:rPr>
                <w:t>Visual and Performing Arts</w:t>
              </w:r>
            </w:hyperlink>
            <w:r>
              <w:rPr>
                <w:rStyle w:val="Hyperlink"/>
                <w:color w:val="auto"/>
                <w:u w:val="none"/>
              </w:rPr>
              <w:t xml:space="preserve"> (3cr)</w:t>
            </w:r>
          </w:p>
          <w:p w14:paraId="75D62555" w14:textId="77777777" w:rsidR="00236044" w:rsidRDefault="00236044" w:rsidP="00432BC7">
            <w:pPr>
              <w:spacing w:after="0"/>
            </w:pPr>
          </w:p>
        </w:tc>
        <w:tc>
          <w:tcPr>
            <w:tcW w:w="671" w:type="pct"/>
          </w:tcPr>
          <w:p w14:paraId="336316A1" w14:textId="7C977A18" w:rsidR="00236044" w:rsidRDefault="00236044" w:rsidP="00432BC7">
            <w:pPr>
              <w:spacing w:after="0"/>
            </w:pPr>
          </w:p>
        </w:tc>
        <w:tc>
          <w:tcPr>
            <w:tcW w:w="712" w:type="pct"/>
          </w:tcPr>
          <w:p w14:paraId="7B67F5ED" w14:textId="77777777" w:rsidR="00236044" w:rsidRDefault="00236044" w:rsidP="00432BC7">
            <w:pPr>
              <w:spacing w:after="0"/>
            </w:pPr>
          </w:p>
        </w:tc>
      </w:tr>
      <w:tr w:rsidR="00236044" w14:paraId="510C323E" w14:textId="77777777" w:rsidTr="00D3047A">
        <w:trPr>
          <w:cantSplit/>
        </w:trPr>
        <w:tc>
          <w:tcPr>
            <w:tcW w:w="3617" w:type="pct"/>
          </w:tcPr>
          <w:p w14:paraId="1EAB4E7A" w14:textId="7B5FA6D8" w:rsidR="00236044" w:rsidRDefault="00236044" w:rsidP="00432BC7">
            <w:pPr>
              <w:spacing w:after="0"/>
            </w:pPr>
            <w:hyperlink r:id="rId11" w:tooltip="Text-Based Humanities" w:history="1">
              <w:r w:rsidRPr="004E6141">
                <w:rPr>
                  <w:rStyle w:val="Hyperlink"/>
                  <w:color w:val="0000FF"/>
                </w:rPr>
                <w:t>Text-Based Humanities</w:t>
              </w:r>
            </w:hyperlink>
            <w:r>
              <w:t xml:space="preserve"> (4cr)</w:t>
            </w:r>
          </w:p>
          <w:p w14:paraId="2CEE6E7F" w14:textId="77777777" w:rsidR="00236044" w:rsidRDefault="00236044" w:rsidP="00432BC7">
            <w:pPr>
              <w:spacing w:after="0"/>
            </w:pPr>
          </w:p>
        </w:tc>
        <w:tc>
          <w:tcPr>
            <w:tcW w:w="671" w:type="pct"/>
          </w:tcPr>
          <w:p w14:paraId="5211BF40" w14:textId="5DB999C6" w:rsidR="00236044" w:rsidRDefault="0050344E" w:rsidP="00432BC7">
            <w:pPr>
              <w:spacing w:after="0"/>
            </w:pPr>
            <w:r>
              <w:t>WRI 200</w:t>
            </w:r>
          </w:p>
        </w:tc>
        <w:tc>
          <w:tcPr>
            <w:tcW w:w="712" w:type="pct"/>
          </w:tcPr>
          <w:p w14:paraId="0DE2CE2C" w14:textId="77777777" w:rsidR="00236044" w:rsidRDefault="00236044" w:rsidP="00432BC7">
            <w:pPr>
              <w:spacing w:after="0"/>
            </w:pPr>
          </w:p>
        </w:tc>
      </w:tr>
      <w:tr w:rsidR="00236044" w14:paraId="5BD8224A" w14:textId="77777777" w:rsidTr="00D3047A">
        <w:trPr>
          <w:cantSplit/>
        </w:trPr>
        <w:tc>
          <w:tcPr>
            <w:tcW w:w="3617" w:type="pct"/>
          </w:tcPr>
          <w:p w14:paraId="5BF06092" w14:textId="6E50DBA4" w:rsidR="00236044" w:rsidRDefault="00236044" w:rsidP="00432BC7">
            <w:pPr>
              <w:spacing w:after="0"/>
            </w:pPr>
            <w:hyperlink r:id="rId12" w:tooltip="Natural Science " w:history="1">
              <w:r w:rsidRPr="004E6141">
                <w:rPr>
                  <w:rStyle w:val="Hyperlink"/>
                  <w:color w:val="0000FF"/>
                </w:rPr>
                <w:t>Natural Science</w:t>
              </w:r>
            </w:hyperlink>
            <w:r w:rsidRPr="004E6141">
              <w:rPr>
                <w:color w:val="0000FF"/>
              </w:rPr>
              <w:t xml:space="preserve"> </w:t>
            </w:r>
            <w:r>
              <w:t>(4cr)</w:t>
            </w:r>
          </w:p>
          <w:p w14:paraId="2FB59808" w14:textId="77777777" w:rsidR="00236044" w:rsidRDefault="00236044" w:rsidP="00432BC7">
            <w:pPr>
              <w:spacing w:after="0"/>
            </w:pPr>
          </w:p>
        </w:tc>
        <w:tc>
          <w:tcPr>
            <w:tcW w:w="671" w:type="pct"/>
          </w:tcPr>
          <w:p w14:paraId="64964053" w14:textId="77777777" w:rsidR="00236044" w:rsidRDefault="00236044" w:rsidP="00432BC7">
            <w:pPr>
              <w:spacing w:after="0"/>
            </w:pPr>
          </w:p>
        </w:tc>
        <w:tc>
          <w:tcPr>
            <w:tcW w:w="712" w:type="pct"/>
          </w:tcPr>
          <w:p w14:paraId="732E8CB0" w14:textId="77777777" w:rsidR="00236044" w:rsidRDefault="00236044" w:rsidP="00432BC7">
            <w:pPr>
              <w:spacing w:after="0"/>
            </w:pPr>
          </w:p>
        </w:tc>
      </w:tr>
    </w:tbl>
    <w:p w14:paraId="382ADF62" w14:textId="77777777" w:rsidR="00236044" w:rsidRDefault="00236044" w:rsidP="00432BC7">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432BC7">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432BC7">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2D3DE4ED" w:rsidR="00E778DD" w:rsidRDefault="00685291" w:rsidP="00432BC7">
            <w:pPr>
              <w:spacing w:after="0"/>
              <w:rPr>
                <w:rFonts w:cstheme="minorHAnsi"/>
              </w:rPr>
            </w:pPr>
            <w:r>
              <w:rPr>
                <w:rFonts w:cstheme="minorHAnsi"/>
              </w:rPr>
              <w:t xml:space="preserve">ENG </w:t>
            </w:r>
            <w:r w:rsidR="00B72DEB">
              <w:rPr>
                <w:rFonts w:cstheme="minorHAnsi"/>
              </w:rPr>
              <w:t>204</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1A834D15" w:rsidR="00432BC7" w:rsidRDefault="00432BC7" w:rsidP="00432BC7">
            <w:pPr>
              <w:spacing w:after="0"/>
              <w:rPr>
                <w:rFonts w:ascii="Times New Roman" w:hAnsi="Times New Roman"/>
              </w:rPr>
            </w:pPr>
            <w:r>
              <w:rPr>
                <w:rFonts w:ascii="Times New Roman" w:hAnsi="Times New Roman"/>
              </w:rPr>
              <w:t xml:space="preserve">Refer to catalog for the </w:t>
            </w:r>
            <w:hyperlink r:id="rId13" w:tooltip="Internship Options" w:history="1">
              <w:r w:rsidRPr="004E6141">
                <w:rPr>
                  <w:rStyle w:val="Hyperlink"/>
                  <w:rFonts w:ascii="Times New Roman" w:hAnsi="Times New Roman"/>
                  <w:color w:val="0000FF"/>
                </w:rPr>
                <w:t xml:space="preserve">Internship </w:t>
              </w:r>
              <w:r w:rsidRPr="004E6141">
                <w:rPr>
                  <w:rStyle w:val="Hyperlink"/>
                  <w:rFonts w:ascii="Times New Roman" w:hAnsi="Times New Roman"/>
                  <w:color w:val="0000FF"/>
                </w:rPr>
                <w:t>O</w:t>
              </w:r>
              <w:r w:rsidRPr="004E6141">
                <w:rPr>
                  <w:rStyle w:val="Hyperlink"/>
                  <w:rFonts w:ascii="Times New Roman" w:hAnsi="Times New Roman"/>
                  <w:color w:val="0000FF"/>
                </w:rPr>
                <w:t>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77EC204A"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 xml:space="preserve">LIT 120, WRI 200, ENG </w:t>
            </w:r>
            <w:r w:rsidR="00B72DEB">
              <w:rPr>
                <w:rFonts w:cstheme="minorHAnsi"/>
                <w:i/>
                <w:iCs/>
              </w:rPr>
              <w:t>204</w:t>
            </w:r>
            <w:r w:rsidRPr="00432BC7">
              <w:rPr>
                <w:rFonts w:cstheme="minorHAnsi"/>
                <w:i/>
                <w:iCs/>
              </w:rPr>
              <w:t>,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DC74F55" w:rsidR="00F648A1" w:rsidRPr="00752C28" w:rsidRDefault="00F648A1" w:rsidP="00432BC7">
      <w:pPr>
        <w:pStyle w:val="Heading3"/>
        <w:spacing w:before="0" w:after="0"/>
        <w:rPr>
          <w:sz w:val="24"/>
          <w:szCs w:val="28"/>
        </w:rPr>
      </w:pPr>
      <w:r>
        <w:rPr>
          <w:sz w:val="24"/>
          <w:szCs w:val="28"/>
        </w:rPr>
        <w:t>Creative Writing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021EDC11" w14:textId="6A57347F" w:rsidR="00F648A1" w:rsidRPr="00685291" w:rsidRDefault="00F648A1" w:rsidP="00432BC7">
            <w:pPr>
              <w:spacing w:after="0"/>
              <w:rPr>
                <w:b/>
                <w:bCs/>
              </w:rPr>
            </w:pPr>
            <w:r>
              <w:rPr>
                <w:b/>
                <w:bCs/>
              </w:rPr>
              <w:t>Creative Writing Concentration Core Requirements (</w:t>
            </w:r>
            <w:r w:rsidR="001D38D0">
              <w:rPr>
                <w:b/>
                <w:bCs/>
              </w:rPr>
              <w:t>4</w:t>
            </w:r>
            <w:r>
              <w:rPr>
                <w:b/>
                <w:bCs/>
              </w:rPr>
              <w:t xml:space="preserve"> 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09B950DD" w14:textId="468CCB93" w:rsidR="00F648A1" w:rsidRDefault="00F648A1" w:rsidP="0050344E">
            <w:pPr>
              <w:spacing w:after="0"/>
              <w:rPr>
                <w:rFonts w:cstheme="minorHAnsi"/>
              </w:rPr>
            </w:pPr>
            <w:r>
              <w:rPr>
                <w:rFonts w:cstheme="minorHAnsi"/>
              </w:rPr>
              <w:t>WRI 200 (4cr) – Introduction to Creative Writing</w:t>
            </w:r>
            <w:r w:rsidR="0050344E">
              <w:rPr>
                <w:rFonts w:cstheme="minorHAnsi"/>
              </w:rPr>
              <w:t xml:space="preserve"> (Can fulfill Spartan Studies Distribution Requirement)</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bl>
    <w:p w14:paraId="7100AE63" w14:textId="77777777" w:rsidR="00F648A1" w:rsidRDefault="00F648A1" w:rsidP="00432BC7">
      <w:pPr>
        <w:spacing w:after="0"/>
      </w:pPr>
    </w:p>
    <w:p w14:paraId="0D9EA869" w14:textId="6CDD0F77" w:rsidR="00432BC7" w:rsidRPr="00752C28" w:rsidRDefault="00432BC7" w:rsidP="00432BC7">
      <w:pPr>
        <w:pStyle w:val="Heading3"/>
        <w:spacing w:before="0" w:after="0"/>
        <w:rPr>
          <w:sz w:val="24"/>
          <w:szCs w:val="28"/>
        </w:rPr>
      </w:pPr>
      <w:r>
        <w:rPr>
          <w:sz w:val="24"/>
          <w:szCs w:val="28"/>
        </w:rPr>
        <w:t>Creative Writing Sequence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23A565E8" w14:textId="77777777" w:rsidTr="0074065A">
        <w:trPr>
          <w:cantSplit/>
        </w:trPr>
        <w:tc>
          <w:tcPr>
            <w:tcW w:w="3617" w:type="pct"/>
            <w:shd w:val="clear" w:color="auto" w:fill="D0CECE" w:themeFill="background2" w:themeFillShade="E6"/>
          </w:tcPr>
          <w:p w14:paraId="34DFE063" w14:textId="44873B5A" w:rsidR="00F648A1" w:rsidRDefault="00432BC7" w:rsidP="00432BC7">
            <w:pPr>
              <w:spacing w:after="0"/>
              <w:rPr>
                <w:b/>
                <w:bCs/>
              </w:rPr>
            </w:pPr>
            <w:r>
              <w:rPr>
                <w:b/>
                <w:bCs/>
              </w:rPr>
              <w:t>Creative Writing Sequence</w:t>
            </w:r>
            <w:r w:rsidR="00F648A1">
              <w:rPr>
                <w:b/>
                <w:bCs/>
              </w:rPr>
              <w:t xml:space="preserve"> Requirement (</w:t>
            </w:r>
            <w:r w:rsidR="002F775E">
              <w:rPr>
                <w:b/>
                <w:bCs/>
              </w:rPr>
              <w:t>16</w:t>
            </w:r>
            <w:r w:rsidR="00F648A1">
              <w:rPr>
                <w:b/>
                <w:bCs/>
              </w:rPr>
              <w:t xml:space="preserve"> credits)</w:t>
            </w:r>
          </w:p>
          <w:p w14:paraId="6A110822" w14:textId="7887C4E9" w:rsidR="002F775E" w:rsidRPr="002F775E" w:rsidRDefault="002F775E" w:rsidP="00432BC7">
            <w:pPr>
              <w:spacing w:after="0"/>
            </w:pPr>
            <w:r>
              <w:t>Two sequences must be completed.</w:t>
            </w:r>
          </w:p>
          <w:p w14:paraId="0BB001CC" w14:textId="6A2408A1" w:rsidR="00432BC7" w:rsidRDefault="00432BC7" w:rsidP="00432BC7">
            <w:pPr>
              <w:spacing w:after="0"/>
              <w:rPr>
                <w:rFonts w:ascii="Times New Roman" w:hAnsi="Times New Roman"/>
              </w:rPr>
            </w:pPr>
            <w:r>
              <w:rPr>
                <w:rFonts w:ascii="Times New Roman" w:hAnsi="Times New Roman"/>
              </w:rPr>
              <w:t xml:space="preserve">Refer to catalog for the </w:t>
            </w:r>
            <w:hyperlink r:id="rId14" w:tooltip="Sequence Options" w:history="1">
              <w:r w:rsidRPr="004E6141">
                <w:rPr>
                  <w:rStyle w:val="Hyperlink"/>
                  <w:rFonts w:ascii="Times New Roman" w:hAnsi="Times New Roman"/>
                  <w:color w:val="0000FF"/>
                </w:rPr>
                <w:t>Sequence Options</w:t>
              </w:r>
            </w:hyperlink>
            <w:r>
              <w:rPr>
                <w:rFonts w:ascii="Times New Roman" w:hAnsi="Times New Roman"/>
              </w:rPr>
              <w:t xml:space="preserve">. </w:t>
            </w:r>
          </w:p>
          <w:p w14:paraId="620C7080" w14:textId="7A419BB0" w:rsidR="00432BC7" w:rsidRPr="00685291" w:rsidRDefault="00432BC7" w:rsidP="00432BC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244BF63"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26EE71E" w14:textId="77777777" w:rsidR="00F648A1" w:rsidRPr="00D421C1" w:rsidRDefault="00F648A1" w:rsidP="00432BC7">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105D4465" w:rsidR="005173D9" w:rsidRDefault="00432BC7" w:rsidP="00432BC7">
            <w:pPr>
              <w:spacing w:after="0"/>
              <w:rPr>
                <w:rFonts w:cstheme="minorHAnsi"/>
              </w:rPr>
            </w:pPr>
            <w:r>
              <w:rPr>
                <w:rFonts w:cstheme="minorHAnsi"/>
              </w:rPr>
              <w:lastRenderedPageBreak/>
              <w:t>WRI 200-Level Sequence</w:t>
            </w:r>
            <w:r w:rsidR="005173D9">
              <w:rPr>
                <w:rFonts w:cstheme="minorHAnsi"/>
              </w:rPr>
              <w:t xml:space="preserve"> (4cr)</w:t>
            </w:r>
          </w:p>
          <w:p w14:paraId="36913D4A" w14:textId="7A669242" w:rsidR="005173D9" w:rsidRDefault="005173D9" w:rsidP="00432BC7">
            <w:pPr>
              <w:spacing w:after="0"/>
              <w:rPr>
                <w:rFonts w:cstheme="minorHAnsi"/>
              </w:rPr>
            </w:pPr>
          </w:p>
        </w:tc>
        <w:tc>
          <w:tcPr>
            <w:tcW w:w="671" w:type="pct"/>
          </w:tcPr>
          <w:p w14:paraId="7CE9173F" w14:textId="77777777" w:rsidR="005173D9" w:rsidRPr="006A68B8" w:rsidRDefault="005173D9" w:rsidP="00432BC7">
            <w:pPr>
              <w:spacing w:after="0"/>
              <w:rPr>
                <w:rFonts w:cstheme="minorHAnsi"/>
              </w:rPr>
            </w:pPr>
          </w:p>
        </w:tc>
        <w:tc>
          <w:tcPr>
            <w:tcW w:w="712" w:type="pct"/>
          </w:tcPr>
          <w:p w14:paraId="152DC426" w14:textId="77777777" w:rsidR="005173D9" w:rsidRPr="006A68B8" w:rsidRDefault="005173D9" w:rsidP="00432BC7">
            <w:pPr>
              <w:spacing w:after="0"/>
              <w:rPr>
                <w:rFonts w:cstheme="minorHAnsi"/>
              </w:rPr>
            </w:pPr>
          </w:p>
        </w:tc>
      </w:tr>
      <w:tr w:rsidR="005173D9" w:rsidRPr="00597CC6" w14:paraId="5CAE59A5" w14:textId="77777777" w:rsidTr="00D3047A">
        <w:trPr>
          <w:cantSplit/>
        </w:trPr>
        <w:tc>
          <w:tcPr>
            <w:tcW w:w="3617" w:type="pct"/>
          </w:tcPr>
          <w:p w14:paraId="4F8B15A9" w14:textId="7EBF0AD1" w:rsidR="005173D9" w:rsidRDefault="00432BC7" w:rsidP="00432BC7">
            <w:pPr>
              <w:spacing w:after="0"/>
              <w:rPr>
                <w:rFonts w:cstheme="minorHAnsi"/>
              </w:rPr>
            </w:pPr>
            <w:r>
              <w:rPr>
                <w:rFonts w:cstheme="minorHAnsi"/>
              </w:rPr>
              <w:t>WRI 300-Level Sequence</w:t>
            </w:r>
            <w:r w:rsidR="005173D9">
              <w:rPr>
                <w:rFonts w:cstheme="minorHAnsi"/>
              </w:rPr>
              <w:t xml:space="preserve"> (4cr)</w:t>
            </w:r>
          </w:p>
          <w:p w14:paraId="60A856ED" w14:textId="77777777" w:rsidR="005173D9" w:rsidRDefault="005173D9" w:rsidP="00432BC7">
            <w:pPr>
              <w:spacing w:after="0"/>
              <w:rPr>
                <w:rFonts w:cstheme="minorHAnsi"/>
              </w:rPr>
            </w:pPr>
          </w:p>
        </w:tc>
        <w:tc>
          <w:tcPr>
            <w:tcW w:w="671" w:type="pct"/>
          </w:tcPr>
          <w:p w14:paraId="351BAA19" w14:textId="77777777" w:rsidR="005173D9" w:rsidRPr="006A68B8" w:rsidRDefault="005173D9" w:rsidP="00432BC7">
            <w:pPr>
              <w:spacing w:after="0"/>
              <w:rPr>
                <w:rFonts w:cstheme="minorHAnsi"/>
              </w:rPr>
            </w:pPr>
          </w:p>
        </w:tc>
        <w:tc>
          <w:tcPr>
            <w:tcW w:w="712" w:type="pct"/>
          </w:tcPr>
          <w:p w14:paraId="01595F6C" w14:textId="77777777" w:rsidR="005173D9" w:rsidRPr="006A68B8" w:rsidRDefault="005173D9" w:rsidP="00432BC7">
            <w:pPr>
              <w:spacing w:after="0"/>
              <w:rPr>
                <w:rFonts w:cstheme="minorHAnsi"/>
              </w:rPr>
            </w:pPr>
          </w:p>
        </w:tc>
      </w:tr>
      <w:tr w:rsidR="002F775E" w:rsidRPr="00597CC6" w14:paraId="3700B392" w14:textId="77777777" w:rsidTr="00D3047A">
        <w:trPr>
          <w:cantSplit/>
        </w:trPr>
        <w:tc>
          <w:tcPr>
            <w:tcW w:w="3617" w:type="pct"/>
          </w:tcPr>
          <w:p w14:paraId="700E6A66" w14:textId="77777777" w:rsidR="002F775E" w:rsidRDefault="002F775E" w:rsidP="002F775E">
            <w:pPr>
              <w:spacing w:after="0"/>
              <w:rPr>
                <w:rFonts w:cstheme="minorHAnsi"/>
              </w:rPr>
            </w:pPr>
            <w:r>
              <w:rPr>
                <w:rFonts w:cstheme="minorHAnsi"/>
              </w:rPr>
              <w:t>WRI 200-Level Sequence (4cr)</w:t>
            </w:r>
          </w:p>
          <w:p w14:paraId="27F2DA47" w14:textId="77777777" w:rsidR="002F775E" w:rsidRDefault="002F775E" w:rsidP="002F775E">
            <w:pPr>
              <w:spacing w:after="0"/>
              <w:rPr>
                <w:rFonts w:cstheme="minorHAnsi"/>
              </w:rPr>
            </w:pPr>
          </w:p>
        </w:tc>
        <w:tc>
          <w:tcPr>
            <w:tcW w:w="671" w:type="pct"/>
          </w:tcPr>
          <w:p w14:paraId="2AAC9123" w14:textId="77777777" w:rsidR="002F775E" w:rsidRPr="006A68B8" w:rsidRDefault="002F775E" w:rsidP="002F775E">
            <w:pPr>
              <w:spacing w:after="0"/>
              <w:rPr>
                <w:rFonts w:cstheme="minorHAnsi"/>
              </w:rPr>
            </w:pPr>
          </w:p>
        </w:tc>
        <w:tc>
          <w:tcPr>
            <w:tcW w:w="712" w:type="pct"/>
          </w:tcPr>
          <w:p w14:paraId="3948C029" w14:textId="77777777" w:rsidR="002F775E" w:rsidRPr="006A68B8" w:rsidRDefault="002F775E" w:rsidP="002F775E">
            <w:pPr>
              <w:spacing w:after="0"/>
              <w:rPr>
                <w:rFonts w:cstheme="minorHAnsi"/>
              </w:rPr>
            </w:pPr>
          </w:p>
        </w:tc>
      </w:tr>
      <w:tr w:rsidR="002F775E" w:rsidRPr="00597CC6" w14:paraId="3288CB04" w14:textId="77777777" w:rsidTr="00D3047A">
        <w:trPr>
          <w:cantSplit/>
        </w:trPr>
        <w:tc>
          <w:tcPr>
            <w:tcW w:w="3617" w:type="pct"/>
          </w:tcPr>
          <w:p w14:paraId="7414C410" w14:textId="77777777" w:rsidR="002F775E" w:rsidRDefault="002F775E" w:rsidP="002F775E">
            <w:pPr>
              <w:spacing w:after="0"/>
              <w:rPr>
                <w:rFonts w:cstheme="minorHAnsi"/>
              </w:rPr>
            </w:pPr>
            <w:r>
              <w:rPr>
                <w:rFonts w:cstheme="minorHAnsi"/>
              </w:rPr>
              <w:t>WRI 300-Level Sequence (4cr)</w:t>
            </w:r>
          </w:p>
          <w:p w14:paraId="19507C59" w14:textId="77777777" w:rsidR="002F775E" w:rsidRDefault="002F775E" w:rsidP="002F775E">
            <w:pPr>
              <w:spacing w:after="0"/>
              <w:rPr>
                <w:rFonts w:cstheme="minorHAnsi"/>
              </w:rPr>
            </w:pPr>
          </w:p>
        </w:tc>
        <w:tc>
          <w:tcPr>
            <w:tcW w:w="671" w:type="pct"/>
          </w:tcPr>
          <w:p w14:paraId="3FBF1CED" w14:textId="77777777" w:rsidR="002F775E" w:rsidRPr="006A68B8" w:rsidRDefault="002F775E" w:rsidP="002F775E">
            <w:pPr>
              <w:spacing w:after="0"/>
              <w:rPr>
                <w:rFonts w:cstheme="minorHAnsi"/>
              </w:rPr>
            </w:pPr>
          </w:p>
        </w:tc>
        <w:tc>
          <w:tcPr>
            <w:tcW w:w="712" w:type="pct"/>
          </w:tcPr>
          <w:p w14:paraId="21C58B96" w14:textId="77777777" w:rsidR="002F775E" w:rsidRPr="006A68B8" w:rsidRDefault="002F775E" w:rsidP="002F775E">
            <w:pPr>
              <w:spacing w:after="0"/>
              <w:rPr>
                <w:rFonts w:cstheme="minorHAnsi"/>
              </w:rPr>
            </w:pPr>
          </w:p>
        </w:tc>
      </w:tr>
    </w:tbl>
    <w:p w14:paraId="56993A14" w14:textId="77777777" w:rsidR="00816B2C" w:rsidRDefault="00816B2C" w:rsidP="00432BC7">
      <w:pPr>
        <w:spacing w:after="0"/>
      </w:pPr>
    </w:p>
    <w:p w14:paraId="10EE4B5D" w14:textId="41382EF1" w:rsidR="00FA0385" w:rsidRPr="00752C28" w:rsidRDefault="00FA0385" w:rsidP="00FA0385">
      <w:pPr>
        <w:pStyle w:val="Heading3"/>
        <w:spacing w:before="0" w:after="0"/>
        <w:rPr>
          <w:sz w:val="24"/>
          <w:szCs w:val="28"/>
        </w:rPr>
      </w:pPr>
      <w:r>
        <w:rPr>
          <w:sz w:val="24"/>
          <w:szCs w:val="28"/>
        </w:rPr>
        <w:t>Creative Writing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4A4B393F" w:rsidR="00FA0385" w:rsidRDefault="00FA0385" w:rsidP="0074065A">
            <w:pPr>
              <w:spacing w:after="0"/>
              <w:rPr>
                <w:b/>
                <w:bCs/>
              </w:rPr>
            </w:pPr>
            <w:r>
              <w:rPr>
                <w:b/>
                <w:bCs/>
              </w:rPr>
              <w:t>Creative Writing Electives Requirement (20 credits)</w:t>
            </w:r>
          </w:p>
          <w:p w14:paraId="2F6E5985" w14:textId="77777777" w:rsidR="001D38D0" w:rsidRDefault="00FA0385" w:rsidP="00FA0385">
            <w:pPr>
              <w:spacing w:after="0"/>
              <w:rPr>
                <w:rFonts w:ascii="Times New Roman" w:hAnsi="Times New Roman"/>
              </w:rPr>
            </w:pPr>
            <w:r>
              <w:rPr>
                <w:rFonts w:ascii="Times New Roman" w:hAnsi="Times New Roman"/>
              </w:rPr>
              <w:t>Twelve (1</w:t>
            </w:r>
            <w:r w:rsidRPr="00FA0385">
              <w:rPr>
                <w:rFonts w:ascii="Times New Roman" w:hAnsi="Times New Roman"/>
              </w:rPr>
              <w:t>2</w:t>
            </w:r>
            <w:r>
              <w:rPr>
                <w:rFonts w:ascii="Times New Roman" w:hAnsi="Times New Roman"/>
              </w:rPr>
              <w:t>)</w:t>
            </w:r>
            <w:r w:rsidRPr="00FA0385">
              <w:rPr>
                <w:rFonts w:ascii="Times New Roman" w:hAnsi="Times New Roman"/>
              </w:rPr>
              <w:t xml:space="preserve"> credits in LIT-designated courses. </w:t>
            </w:r>
            <w:r>
              <w:rPr>
                <w:rFonts w:ascii="Times New Roman" w:hAnsi="Times New Roman"/>
              </w:rPr>
              <w:t>Eight (</w:t>
            </w:r>
            <w:r w:rsidRPr="00FA0385">
              <w:rPr>
                <w:rFonts w:ascii="Times New Roman" w:hAnsi="Times New Roman"/>
              </w:rPr>
              <w:t>8</w:t>
            </w:r>
            <w:r>
              <w:rPr>
                <w:rFonts w:ascii="Times New Roman" w:hAnsi="Times New Roman"/>
              </w:rPr>
              <w:t>)</w:t>
            </w:r>
            <w:r w:rsidRPr="00FA0385">
              <w:rPr>
                <w:rFonts w:ascii="Times New Roman" w:hAnsi="Times New Roman"/>
              </w:rPr>
              <w:t xml:space="preserve"> credits must be taken at the 300-level or above</w:t>
            </w:r>
            <w:r>
              <w:rPr>
                <w:rFonts w:ascii="Times New Roman" w:hAnsi="Times New Roman"/>
              </w:rPr>
              <w:t>. Eight (</w:t>
            </w:r>
            <w:r w:rsidRPr="00FA0385">
              <w:rPr>
                <w:rFonts w:ascii="Times New Roman" w:hAnsi="Times New Roman"/>
              </w:rPr>
              <w:t>8</w:t>
            </w:r>
            <w:r>
              <w:rPr>
                <w:rFonts w:ascii="Times New Roman" w:hAnsi="Times New Roman"/>
              </w:rPr>
              <w:t>)</w:t>
            </w:r>
            <w:r w:rsidRPr="00FA0385">
              <w:rPr>
                <w:rFonts w:ascii="Times New Roman" w:hAnsi="Times New Roman"/>
              </w:rPr>
              <w:t xml:space="preserve"> additional credits in ENG, LIT, or WRI designated courses</w:t>
            </w:r>
            <w:r w:rsidR="001D38D0">
              <w:rPr>
                <w:rFonts w:ascii="Times New Roman" w:hAnsi="Times New Roman"/>
              </w:rPr>
              <w:t>, or select COM and JOU courses</w:t>
            </w:r>
            <w:r>
              <w:rPr>
                <w:rFonts w:ascii="Times New Roman" w:hAnsi="Times New Roman"/>
              </w:rPr>
              <w:t xml:space="preserve">. </w:t>
            </w:r>
          </w:p>
          <w:p w14:paraId="170BE364" w14:textId="7752680B" w:rsidR="00FA0385" w:rsidRDefault="00FA0385" w:rsidP="00FA0385">
            <w:pPr>
              <w:spacing w:after="0"/>
              <w:rPr>
                <w:rFonts w:ascii="Times New Roman" w:hAnsi="Times New Roman"/>
              </w:rPr>
            </w:pPr>
            <w:r>
              <w:rPr>
                <w:rFonts w:ascii="Times New Roman" w:hAnsi="Times New Roman"/>
              </w:rPr>
              <w:t xml:space="preserve">Refer to catalog for the </w:t>
            </w:r>
            <w:hyperlink r:id="rId15" w:tooltip="Elective Options" w:history="1">
              <w:r w:rsidRPr="00FC20FC">
                <w:rPr>
                  <w:rStyle w:val="Hyperlink"/>
                  <w:rFonts w:ascii="Times New Roman" w:hAnsi="Times New Roman"/>
                  <w:color w:val="0000FF"/>
                </w:rPr>
                <w:t>Elective Options</w:t>
              </w:r>
            </w:hyperlink>
            <w:r>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0D48E53C" w:rsidR="00FA0385" w:rsidRDefault="00FA0385" w:rsidP="0074065A">
            <w:pPr>
              <w:spacing w:after="0"/>
              <w:rPr>
                <w:rFonts w:cstheme="minorHAnsi"/>
              </w:rPr>
            </w:pPr>
            <w:r>
              <w:rPr>
                <w:rFonts w:cstheme="minorHAnsi"/>
              </w:rPr>
              <w:t>LIT 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38545EB5" w14:textId="77777777" w:rsidR="00FA0385" w:rsidRDefault="00FA0385" w:rsidP="0074065A">
            <w:pPr>
              <w:spacing w:after="0"/>
              <w:rPr>
                <w:rFonts w:cstheme="minorHAnsi"/>
              </w:rPr>
            </w:pPr>
            <w:r>
              <w:rPr>
                <w:rFonts w:cstheme="minorHAnsi"/>
              </w:rPr>
              <w:t xml:space="preserve">LIT 300+ Elective (4cr) </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77043D10" w14:textId="77777777" w:rsidR="00FA0385" w:rsidRDefault="00FA0385" w:rsidP="0074065A">
            <w:pPr>
              <w:spacing w:after="0"/>
              <w:rPr>
                <w:rFonts w:cstheme="minorHAnsi"/>
              </w:rPr>
            </w:pPr>
            <w:r>
              <w:rPr>
                <w:rFonts w:cstheme="minorHAnsi"/>
              </w:rPr>
              <w:t>LIT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704EC949" w14:textId="77777777" w:rsidR="00FA0385" w:rsidRDefault="00FA0385" w:rsidP="0074065A">
            <w:pPr>
              <w:spacing w:after="0"/>
              <w:rPr>
                <w:rFonts w:cstheme="minorHAnsi"/>
              </w:rPr>
            </w:pPr>
            <w:r>
              <w:rPr>
                <w:rFonts w:cstheme="minorHAnsi"/>
              </w:rPr>
              <w:t>Major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r w:rsidR="00FA0385" w:rsidRPr="00597CC6" w14:paraId="0513BA25" w14:textId="77777777" w:rsidTr="0074065A">
        <w:trPr>
          <w:cantSplit/>
        </w:trPr>
        <w:tc>
          <w:tcPr>
            <w:tcW w:w="3617" w:type="pct"/>
          </w:tcPr>
          <w:p w14:paraId="69ACC927" w14:textId="77777777" w:rsidR="00FA0385" w:rsidRDefault="00FA0385" w:rsidP="0074065A">
            <w:pPr>
              <w:spacing w:after="0"/>
              <w:rPr>
                <w:rFonts w:cstheme="minorHAnsi"/>
              </w:rPr>
            </w:pPr>
            <w:r>
              <w:rPr>
                <w:rFonts w:cstheme="minorHAnsi"/>
              </w:rPr>
              <w:t>Major Elective (4cr)</w:t>
            </w:r>
          </w:p>
          <w:p w14:paraId="703F7055" w14:textId="62EBFEE6" w:rsidR="00FA0385" w:rsidRDefault="00FA0385" w:rsidP="0074065A">
            <w:pPr>
              <w:spacing w:after="0"/>
              <w:rPr>
                <w:rFonts w:cstheme="minorHAnsi"/>
              </w:rPr>
            </w:pPr>
          </w:p>
        </w:tc>
        <w:tc>
          <w:tcPr>
            <w:tcW w:w="671" w:type="pct"/>
          </w:tcPr>
          <w:p w14:paraId="4CC55BEC" w14:textId="77777777" w:rsidR="00FA0385" w:rsidRPr="006A68B8" w:rsidRDefault="00FA0385" w:rsidP="0074065A">
            <w:pPr>
              <w:spacing w:after="0"/>
              <w:rPr>
                <w:rFonts w:cstheme="minorHAnsi"/>
              </w:rPr>
            </w:pPr>
          </w:p>
        </w:tc>
        <w:tc>
          <w:tcPr>
            <w:tcW w:w="712" w:type="pct"/>
          </w:tcPr>
          <w:p w14:paraId="4A644E11"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969136">
    <w:abstractNumId w:val="1"/>
  </w:num>
  <w:num w:numId="2" w16cid:durableId="1822383072">
    <w:abstractNumId w:val="11"/>
  </w:num>
  <w:num w:numId="3" w16cid:durableId="84805918">
    <w:abstractNumId w:val="0"/>
  </w:num>
  <w:num w:numId="4" w16cid:durableId="156968540">
    <w:abstractNumId w:val="8"/>
  </w:num>
  <w:num w:numId="5" w16cid:durableId="1936939050">
    <w:abstractNumId w:val="4"/>
  </w:num>
  <w:num w:numId="6" w16cid:durableId="2019848139">
    <w:abstractNumId w:val="6"/>
  </w:num>
  <w:num w:numId="7" w16cid:durableId="1256280741">
    <w:abstractNumId w:val="7"/>
  </w:num>
  <w:num w:numId="8" w16cid:durableId="1940527022">
    <w:abstractNumId w:val="10"/>
  </w:num>
  <w:num w:numId="9" w16cid:durableId="1638298490">
    <w:abstractNumId w:val="3"/>
  </w:num>
  <w:num w:numId="10" w16cid:durableId="1098909528">
    <w:abstractNumId w:val="9"/>
  </w:num>
  <w:num w:numId="11" w16cid:durableId="315915614">
    <w:abstractNumId w:val="5"/>
  </w:num>
  <w:num w:numId="12" w16cid:durableId="724792287">
    <w:abstractNumId w:val="2"/>
  </w:num>
  <w:num w:numId="13" w16cid:durableId="8852607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K2MLI0NTUxNrBU0lEKTi0uzszPAykwqgUAFFAmPywAAAA="/>
  </w:docVars>
  <w:rsids>
    <w:rsidRoot w:val="00236044"/>
    <w:rsid w:val="00075EB3"/>
    <w:rsid w:val="00133ABF"/>
    <w:rsid w:val="00166B13"/>
    <w:rsid w:val="001D38D0"/>
    <w:rsid w:val="00233F64"/>
    <w:rsid w:val="00236044"/>
    <w:rsid w:val="00252060"/>
    <w:rsid w:val="002C5292"/>
    <w:rsid w:val="002F775E"/>
    <w:rsid w:val="00432BC7"/>
    <w:rsid w:val="00456A98"/>
    <w:rsid w:val="00456E35"/>
    <w:rsid w:val="00461FF0"/>
    <w:rsid w:val="004B6899"/>
    <w:rsid w:val="004E6141"/>
    <w:rsid w:val="0050344E"/>
    <w:rsid w:val="005173D9"/>
    <w:rsid w:val="005E29CF"/>
    <w:rsid w:val="00627ABE"/>
    <w:rsid w:val="00685291"/>
    <w:rsid w:val="006B5C8E"/>
    <w:rsid w:val="00816B2C"/>
    <w:rsid w:val="00835061"/>
    <w:rsid w:val="008607FA"/>
    <w:rsid w:val="0086628C"/>
    <w:rsid w:val="0086797C"/>
    <w:rsid w:val="00A07C34"/>
    <w:rsid w:val="00AC4FCE"/>
    <w:rsid w:val="00B72DEB"/>
    <w:rsid w:val="00BC3DE3"/>
    <w:rsid w:val="00C71AFF"/>
    <w:rsid w:val="00C76DED"/>
    <w:rsid w:val="00CA14D6"/>
    <w:rsid w:val="00E0093B"/>
    <w:rsid w:val="00E3145D"/>
    <w:rsid w:val="00E516CA"/>
    <w:rsid w:val="00E778DD"/>
    <w:rsid w:val="00E83AED"/>
    <w:rsid w:val="00E9634B"/>
    <w:rsid w:val="00ED4DDE"/>
    <w:rsid w:val="00F648A1"/>
    <w:rsid w:val="00FA0385"/>
    <w:rsid w:val="00FC20FC"/>
    <w:rsid w:val="00FD203C"/>
    <w:rsid w:val="00FF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english-and-writing/writing-major/"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9A960-A215-4B54-B8D5-1CFFA7385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Writing with Concentration in Creative Writing</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Concentration in Creative Writing</dc:title>
  <dc:subject/>
  <dc:creator>The University of Tampa</dc:creator>
  <cp:keywords>Unofficial, Degree, Planning, Worksheet, Major, BA, in, Writing, with, Concentration, in, Creative, The, University, of, Tampa</cp:keywords>
  <dc:description/>
  <cp:lastModifiedBy>Kristopher Robinson</cp:lastModifiedBy>
  <cp:revision>4</cp:revision>
  <dcterms:created xsi:type="dcterms:W3CDTF">2024-11-06T14:29:00Z</dcterms:created>
  <dcterms:modified xsi:type="dcterms:W3CDTF">2024-11-11T13:57:00Z</dcterms:modified>
</cp:coreProperties>
</file>