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00D7251" w:rsidR="00236044" w:rsidRDefault="00236044" w:rsidP="00FD4E55">
      <w:pPr>
        <w:pStyle w:val="Heading1"/>
        <w:spacing w:before="0"/>
      </w:pPr>
      <w:r>
        <w:t>Unofficial Degree Planning Worksheet</w:t>
      </w:r>
      <w:r>
        <w:br/>
        <w:t>Catalog Year: 202</w:t>
      </w:r>
      <w:r w:rsidR="00681795">
        <w:t>4</w:t>
      </w:r>
      <w:r>
        <w:t xml:space="preserve"> – 202</w:t>
      </w:r>
      <w:r w:rsidR="00681795">
        <w:t>5</w:t>
      </w:r>
    </w:p>
    <w:p w14:paraId="0C8386D4" w14:textId="15E475C7" w:rsidR="00236044" w:rsidRDefault="00236044" w:rsidP="00FD4E55">
      <w:pPr>
        <w:pStyle w:val="Heading1"/>
        <w:spacing w:before="0"/>
      </w:pPr>
      <w:r>
        <w:t>Major: B</w:t>
      </w:r>
      <w:r w:rsidR="00D20FA1">
        <w:t>A in Film and Media Arts</w:t>
      </w:r>
    </w:p>
    <w:p w14:paraId="2CD81DCD" w14:textId="4D1FAE38"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681795">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25AE744C"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D2682">
            <w:rPr>
              <w:rFonts w:ascii="MS Gothic" w:eastAsia="MS Gothic" w:hAnsi="MS Gothic" w:hint="eastAsia"/>
            </w:rPr>
            <w:t>☐</w:t>
          </w:r>
        </w:sdtContent>
      </w:sdt>
      <w:r w:rsidR="00236044">
        <w:t>Students must complete 31 credit hours in residency at UT to be eligible for graduation.</w:t>
      </w:r>
    </w:p>
    <w:p w14:paraId="2C12B408" w14:textId="2F520521" w:rsidR="00236044" w:rsidRDefault="00000000"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8D2682">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07636E1F" w:rsidR="00236044" w:rsidRPr="0000459F" w:rsidRDefault="00236044" w:rsidP="00FD4E55">
            <w:pPr>
              <w:spacing w:after="0"/>
            </w:pPr>
            <w:hyperlink r:id="rId7" w:tooltip="Core Humanities" w:history="1">
              <w:r w:rsidRPr="0092065D">
                <w:rPr>
                  <w:rStyle w:val="Hyperlink"/>
                  <w:color w:val="0000FF"/>
                </w:rPr>
                <w:t>Core Humanit</w:t>
              </w:r>
              <w:r w:rsidRPr="0092065D">
                <w:rPr>
                  <w:rStyle w:val="Hyperlink"/>
                  <w:color w:val="0000FF"/>
                </w:rPr>
                <w:t>i</w:t>
              </w:r>
              <w:r w:rsidRPr="0092065D">
                <w:rPr>
                  <w:rStyle w:val="Hyperlink"/>
                  <w:color w:val="0000FF"/>
                </w:rPr>
                <w:t>es</w:t>
              </w:r>
            </w:hyperlink>
            <w:r>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67C598F5" w:rsidR="00236044" w:rsidRDefault="00236044" w:rsidP="00FD4E55">
            <w:pPr>
              <w:spacing w:after="0"/>
            </w:pPr>
            <w:hyperlink r:id="rId8" w:tooltip="Core Social Science" w:history="1">
              <w:r w:rsidRPr="0092065D">
                <w:rPr>
                  <w:rStyle w:val="Hyperlink"/>
                  <w:color w:val="0000FF"/>
                </w:rPr>
                <w:t>Core</w:t>
              </w:r>
              <w:r w:rsidRPr="0092065D">
                <w:rPr>
                  <w:rStyle w:val="Hyperlink"/>
                  <w:color w:val="0000FF"/>
                </w:rPr>
                <w:t xml:space="preserve"> </w:t>
              </w:r>
              <w:r w:rsidRPr="0092065D">
                <w:rPr>
                  <w:rStyle w:val="Hyperlink"/>
                  <w:color w:val="0000FF"/>
                </w:rPr>
                <w:t>Social Science</w:t>
              </w:r>
            </w:hyperlink>
            <w:r>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73DDB4BB" w:rsidR="00236044" w:rsidRDefault="00236044" w:rsidP="00FD4E55">
            <w:pPr>
              <w:spacing w:after="0"/>
            </w:pPr>
            <w:r>
              <w:lastRenderedPageBreak/>
              <w:t>Spartan Studies Culminating Experience (4cr)</w:t>
            </w:r>
            <w:r w:rsidR="00681795">
              <w:t xml:space="preserve"> (Can be fulfilled by FMX 460 Senior Seminar in Film and Digital Production or UTFMX 470 Capstone Seminar in Film Animation and New Media Studies)</w:t>
            </w:r>
          </w:p>
          <w:p w14:paraId="4647C292" w14:textId="77777777" w:rsidR="00236044" w:rsidRDefault="00236044" w:rsidP="00FD4E55">
            <w:pPr>
              <w:spacing w:after="0"/>
            </w:pPr>
            <w:r>
              <w:t>– must be taken in residency</w:t>
            </w:r>
          </w:p>
          <w:p w14:paraId="4A002944" w14:textId="77777777" w:rsidR="00236044" w:rsidRPr="0000459F" w:rsidRDefault="00236044" w:rsidP="00FD4E55">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7C48E73F" w:rsidR="00236044" w:rsidRPr="00EA6BBF" w:rsidRDefault="00236044" w:rsidP="00FD4E55">
            <w:pPr>
              <w:spacing w:after="0"/>
              <w:rPr>
                <w:rStyle w:val="Hyperlink"/>
                <w:color w:val="auto"/>
                <w:u w:val="none"/>
              </w:rPr>
            </w:pPr>
            <w:hyperlink r:id="rId9" w:tooltip="Social or Behavioral Science" w:history="1">
              <w:r w:rsidRPr="00F52B50">
                <w:rPr>
                  <w:rStyle w:val="Hyperlink"/>
                  <w:color w:val="0000FF"/>
                </w:rPr>
                <w:t>Social or Be</w:t>
              </w:r>
              <w:r w:rsidRPr="00F52B50">
                <w:rPr>
                  <w:rStyle w:val="Hyperlink"/>
                  <w:color w:val="0000FF"/>
                </w:rPr>
                <w:t>h</w:t>
              </w:r>
              <w:r w:rsidRPr="00F52B50">
                <w:rPr>
                  <w:rStyle w:val="Hyperlink"/>
                  <w:color w:val="0000FF"/>
                </w:rPr>
                <w:t>avioral Science</w:t>
              </w:r>
            </w:hyperlink>
            <w:r>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5ADD9768" w:rsidR="00236044" w:rsidRPr="00EA6BBF" w:rsidRDefault="00236044" w:rsidP="00FD4E55">
            <w:pPr>
              <w:spacing w:after="0"/>
              <w:rPr>
                <w:rStyle w:val="Hyperlink"/>
                <w:color w:val="auto"/>
                <w:u w:val="none"/>
              </w:rPr>
            </w:pPr>
            <w:hyperlink r:id="rId10" w:tooltip="Visual and Performing Arts" w:history="1">
              <w:r w:rsidRPr="00F52B50">
                <w:rPr>
                  <w:rStyle w:val="Hyperlink"/>
                  <w:color w:val="0000FF"/>
                </w:rPr>
                <w:t>Visual and Perfor</w:t>
              </w:r>
              <w:r w:rsidRPr="00F52B50">
                <w:rPr>
                  <w:rStyle w:val="Hyperlink"/>
                  <w:color w:val="0000FF"/>
                </w:rPr>
                <w:t>m</w:t>
              </w:r>
              <w:r w:rsidRPr="00F52B50">
                <w:rPr>
                  <w:rStyle w:val="Hyperlink"/>
                  <w:color w:val="0000FF"/>
                </w:rPr>
                <w:t>ing Arts</w:t>
              </w:r>
            </w:hyperlink>
            <w:r>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73DF9177" w:rsidR="00236044" w:rsidRDefault="00BC3DE3" w:rsidP="00FD4E55">
            <w:pPr>
              <w:spacing w:after="0"/>
            </w:pPr>
            <w:r>
              <w:t>FMX 2</w:t>
            </w:r>
            <w:r w:rsidR="00C8501D">
              <w:t>41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383DCA04" w:rsidR="00236044" w:rsidRDefault="00236044" w:rsidP="00FD4E55">
            <w:pPr>
              <w:spacing w:after="0"/>
            </w:pPr>
            <w:hyperlink r:id="rId11" w:tooltip="Text-Based Humanities" w:history="1">
              <w:r w:rsidRPr="00F52B50">
                <w:rPr>
                  <w:rStyle w:val="Hyperlink"/>
                  <w:color w:val="0000FF"/>
                </w:rPr>
                <w:t xml:space="preserve">Text-Based </w:t>
              </w:r>
              <w:r w:rsidRPr="00F52B50">
                <w:rPr>
                  <w:rStyle w:val="Hyperlink"/>
                  <w:color w:val="0000FF"/>
                </w:rPr>
                <w:t>H</w:t>
              </w:r>
              <w:r w:rsidRPr="00F52B50">
                <w:rPr>
                  <w:rStyle w:val="Hyperlink"/>
                  <w:color w:val="0000FF"/>
                </w:rPr>
                <w:t>umanities</w:t>
              </w:r>
            </w:hyperlink>
            <w:r>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5FF4481" w:rsidR="00236044" w:rsidRDefault="00236044" w:rsidP="00FD4E55">
            <w:pPr>
              <w:spacing w:after="0"/>
            </w:pPr>
            <w:hyperlink r:id="rId12" w:tooltip="Natural Science" w:history="1">
              <w:r w:rsidRPr="00F52B50">
                <w:rPr>
                  <w:rStyle w:val="Hyperlink"/>
                  <w:color w:val="0000FF"/>
                </w:rPr>
                <w:t>Natural</w:t>
              </w:r>
              <w:r w:rsidRPr="00F52B50">
                <w:rPr>
                  <w:rStyle w:val="Hyperlink"/>
                  <w:color w:val="0000FF"/>
                </w:rPr>
                <w:t xml:space="preserve"> </w:t>
              </w:r>
              <w:r w:rsidRPr="00F52B50">
                <w:rPr>
                  <w:rStyle w:val="Hyperlink"/>
                  <w:color w:val="0000FF"/>
                </w:rPr>
                <w:t>Science</w:t>
              </w:r>
            </w:hyperlink>
            <w:r>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6297CC00" w:rsidR="00236044" w:rsidRDefault="00921B87" w:rsidP="00FD4E55">
      <w:pPr>
        <w:pStyle w:val="Heading2"/>
        <w:spacing w:before="0"/>
      </w:pPr>
      <w:r>
        <w:t>Film and Media Arts</w:t>
      </w:r>
      <w:r w:rsidR="00BC3DE3">
        <w:t xml:space="preserve"> Requirements </w:t>
      </w:r>
      <w:r w:rsidR="00236044">
        <w:t>(</w:t>
      </w:r>
      <w:r>
        <w:t>56</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712B1AF9"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21B87">
              <w:rPr>
                <w:b/>
                <w:bCs/>
              </w:rPr>
              <w:t>12</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77777777" w:rsidR="00BC3DE3" w:rsidRDefault="00921B87" w:rsidP="00775E13">
            <w:pPr>
              <w:spacing w:after="0"/>
              <w:rPr>
                <w:rFonts w:cstheme="minorHAnsi"/>
              </w:rPr>
            </w:pPr>
            <w:r>
              <w:rPr>
                <w:rFonts w:cstheme="minorHAnsi"/>
              </w:rPr>
              <w:t>COM 232 (4cr) – Visual Literacy</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5EB7556" w14:textId="0CA4C97E" w:rsidR="00BC3DE3" w:rsidRPr="00673707" w:rsidRDefault="00BC3DE3" w:rsidP="00C8501D">
            <w:pPr>
              <w:spacing w:after="0"/>
              <w:rPr>
                <w:rFonts w:cstheme="minorHAnsi"/>
                <w:i/>
                <w:iCs/>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(Can fulfill Spartan Studies Distribution Requirement)</w:t>
            </w: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24656EC8" w:rsidR="00FD4E55" w:rsidRPr="00FD4E55" w:rsidRDefault="00921B87" w:rsidP="00FD4E55">
      <w:pPr>
        <w:pStyle w:val="Heading3"/>
        <w:spacing w:before="0" w:after="0"/>
        <w:rPr>
          <w:bCs/>
        </w:rPr>
      </w:pPr>
      <w:r>
        <w:rPr>
          <w:bCs/>
        </w:rPr>
        <w:t>Production</w:t>
      </w:r>
      <w:r w:rsidR="00FD4E55">
        <w:rPr>
          <w:bCs/>
        </w:rPr>
        <w:t xml:space="preserve"> Requirement</w:t>
      </w:r>
      <w:r>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6EB01A7C" w:rsidR="00FD4E55" w:rsidRDefault="00921B87" w:rsidP="00FD4E55">
            <w:pPr>
              <w:spacing w:after="0"/>
              <w:rPr>
                <w:rFonts w:cstheme="minorHAnsi"/>
                <w:b/>
                <w:bCs/>
              </w:rPr>
            </w:pPr>
            <w:r>
              <w:rPr>
                <w:rFonts w:cstheme="minorHAnsi"/>
                <w:b/>
                <w:bCs/>
              </w:rPr>
              <w:t>Production</w:t>
            </w:r>
            <w:r w:rsidR="00FD4E55" w:rsidRPr="00BC3DE3">
              <w:rPr>
                <w:rFonts w:cstheme="minorHAnsi"/>
                <w:b/>
                <w:bCs/>
              </w:rPr>
              <w:t xml:space="preserve"> </w:t>
            </w:r>
            <w:r w:rsidR="00DA7A02">
              <w:rPr>
                <w:rFonts w:cstheme="minorHAnsi"/>
                <w:b/>
                <w:bCs/>
              </w:rPr>
              <w:t>Requirement</w:t>
            </w:r>
            <w:r>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16</w:t>
            </w:r>
            <w:r w:rsidR="00FD4E55" w:rsidRPr="00BC3DE3">
              <w:rPr>
                <w:rFonts w:cstheme="minorHAnsi"/>
                <w:b/>
                <w:bCs/>
              </w:rPr>
              <w:t xml:space="preserve"> credits)</w:t>
            </w:r>
          </w:p>
          <w:p w14:paraId="3C4EEDE5" w14:textId="5BE2BA38" w:rsidR="004A5DE2" w:rsidRDefault="004A5DE2" w:rsidP="004A5DE2">
            <w:pPr>
              <w:spacing w:after="0"/>
              <w:rPr>
                <w:rFonts w:ascii="Times New Roman" w:hAnsi="Times New Roman"/>
              </w:rPr>
            </w:pPr>
            <w:r>
              <w:rPr>
                <w:rFonts w:ascii="Times New Roman" w:hAnsi="Times New Roman"/>
              </w:rPr>
              <w:t xml:space="preserve">Refer to catalog for the </w:t>
            </w:r>
            <w:hyperlink r:id="rId13" w:tooltip="Production Options" w:history="1">
              <w:r w:rsidRPr="00F52B50">
                <w:rPr>
                  <w:rStyle w:val="Hyperlink"/>
                  <w:rFonts w:ascii="Times New Roman" w:hAnsi="Times New Roman"/>
                  <w:color w:val="0000FF"/>
                </w:rPr>
                <w:t>Production Options</w:t>
              </w:r>
            </w:hyperlink>
            <w:r>
              <w:rPr>
                <w:rFonts w:ascii="Times New Roman" w:hAnsi="Times New Roman"/>
              </w:rPr>
              <w:t xml:space="preserve">. </w:t>
            </w:r>
          </w:p>
          <w:p w14:paraId="536ADAD8" w14:textId="3B092CBA" w:rsidR="00FD4E55" w:rsidRPr="00D421C1" w:rsidRDefault="004A5DE2" w:rsidP="004A5DE2">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251BD1F2" w14:textId="5F471CB8" w:rsidR="00BC3DE3" w:rsidRDefault="00681795" w:rsidP="00FD4E55">
            <w:pPr>
              <w:spacing w:after="0"/>
              <w:rPr>
                <w:rFonts w:cstheme="minorHAnsi"/>
              </w:rPr>
            </w:pPr>
            <w:r w:rsidRPr="00681795">
              <w:rPr>
                <w:rFonts w:cstheme="minorHAnsi"/>
                <w:b/>
                <w:bCs/>
              </w:rPr>
              <w:t>Two</w:t>
            </w:r>
            <w:r>
              <w:rPr>
                <w:rFonts w:cstheme="minorHAnsi"/>
              </w:rPr>
              <w:t xml:space="preserve"> of the following:</w:t>
            </w:r>
          </w:p>
          <w:p w14:paraId="2CFD30A0" w14:textId="37250214" w:rsidR="00681795" w:rsidRDefault="00681795" w:rsidP="00FD4E55">
            <w:pPr>
              <w:spacing w:after="0"/>
              <w:rPr>
                <w:rFonts w:cstheme="minorHAnsi"/>
              </w:rPr>
            </w:pPr>
            <w:r>
              <w:rPr>
                <w:rFonts w:cstheme="minorHAnsi"/>
              </w:rPr>
              <w:t>FMX 312 (4cr) Narrative Production</w:t>
            </w:r>
          </w:p>
          <w:p w14:paraId="3DF4E935" w14:textId="3C4A43DC" w:rsidR="00681795" w:rsidRPr="00681795" w:rsidRDefault="00681795" w:rsidP="00FD4E55">
            <w:pPr>
              <w:spacing w:after="0"/>
              <w:rPr>
                <w:rFonts w:cstheme="minorHAnsi"/>
                <w:i/>
                <w:iCs/>
              </w:rPr>
            </w:pPr>
            <w:r w:rsidRPr="00681795">
              <w:rPr>
                <w:rFonts w:cstheme="minorHAnsi"/>
                <w:i/>
                <w:iCs/>
              </w:rPr>
              <w:t>Pre-requisite: COM 226 or FMX 240 and FMX 241 or FMX 313.</w:t>
            </w:r>
          </w:p>
          <w:p w14:paraId="63B16596" w14:textId="4C5C3DB6" w:rsidR="00681795" w:rsidRDefault="00681795" w:rsidP="00FD4E55">
            <w:pPr>
              <w:spacing w:after="0"/>
              <w:rPr>
                <w:rFonts w:cstheme="minorHAnsi"/>
              </w:rPr>
            </w:pPr>
            <w:r>
              <w:rPr>
                <w:rFonts w:cstheme="minorHAnsi"/>
              </w:rPr>
              <w:t>FMX 313 (4cr) Documentary Production</w:t>
            </w:r>
          </w:p>
          <w:p w14:paraId="6C085020" w14:textId="1CBEA6BE" w:rsidR="00681795" w:rsidRPr="00681795" w:rsidRDefault="00681795" w:rsidP="00FD4E55">
            <w:pPr>
              <w:spacing w:after="0"/>
              <w:rPr>
                <w:rFonts w:cstheme="minorHAnsi"/>
                <w:i/>
                <w:iCs/>
              </w:rPr>
            </w:pPr>
            <w:r w:rsidRPr="00681795">
              <w:rPr>
                <w:rFonts w:cstheme="minorHAnsi"/>
                <w:i/>
                <w:iCs/>
              </w:rPr>
              <w:t>Pre-requisite: FMX 241</w:t>
            </w:r>
          </w:p>
          <w:p w14:paraId="7D2178B1" w14:textId="250BD71E" w:rsidR="00681795" w:rsidRDefault="00681795" w:rsidP="00FD4E55">
            <w:pPr>
              <w:spacing w:after="0"/>
              <w:rPr>
                <w:rFonts w:cstheme="minorHAnsi"/>
              </w:rPr>
            </w:pPr>
            <w:r>
              <w:rPr>
                <w:rFonts w:cstheme="minorHAnsi"/>
              </w:rPr>
              <w:t>FMX 314 (4cr) Experimental Filmmaking</w:t>
            </w:r>
          </w:p>
          <w:p w14:paraId="0B230BDE" w14:textId="1E14BB41" w:rsidR="004A5DE2" w:rsidRPr="00681795" w:rsidRDefault="00681795" w:rsidP="00FD4E55">
            <w:pPr>
              <w:spacing w:after="0"/>
              <w:rPr>
                <w:rFonts w:cstheme="minorHAnsi"/>
                <w:i/>
                <w:iCs/>
              </w:rPr>
            </w:pPr>
            <w:r w:rsidRPr="00681795">
              <w:rPr>
                <w:rFonts w:cstheme="minorHAnsi"/>
                <w:i/>
                <w:iCs/>
              </w:rPr>
              <w:t>Pre-requisite: FMX 241 or FMX 313</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402B35A6" w14:textId="47FF22F1" w:rsidR="004A5DE2" w:rsidRDefault="00681795" w:rsidP="004A5DE2">
            <w:pPr>
              <w:spacing w:after="0"/>
              <w:rPr>
                <w:rFonts w:cstheme="minorHAnsi"/>
              </w:rPr>
            </w:pPr>
            <w:r w:rsidRPr="00681795">
              <w:rPr>
                <w:rFonts w:cstheme="minorHAnsi"/>
                <w:b/>
                <w:bCs/>
              </w:rPr>
              <w:lastRenderedPageBreak/>
              <w:t>Two</w:t>
            </w:r>
            <w:r>
              <w:rPr>
                <w:rFonts w:cstheme="minorHAnsi"/>
              </w:rPr>
              <w:t xml:space="preserve"> of the following: </w:t>
            </w:r>
          </w:p>
          <w:p w14:paraId="690A5916" w14:textId="75AA0058" w:rsidR="00681795" w:rsidRDefault="00681795" w:rsidP="004A5DE2">
            <w:pPr>
              <w:spacing w:after="0"/>
              <w:rPr>
                <w:rFonts w:cstheme="minorHAnsi"/>
              </w:rPr>
            </w:pPr>
            <w:r>
              <w:rPr>
                <w:rFonts w:cstheme="minorHAnsi"/>
              </w:rPr>
              <w:t>FMX 331 (4cr) The Creative Triangle</w:t>
            </w:r>
          </w:p>
          <w:p w14:paraId="1152508C" w14:textId="317D6C30" w:rsidR="00681795" w:rsidRPr="00681795" w:rsidRDefault="00681795" w:rsidP="004A5DE2">
            <w:pPr>
              <w:spacing w:after="0"/>
              <w:rPr>
                <w:rFonts w:cstheme="minorHAnsi"/>
                <w:i/>
                <w:iCs/>
              </w:rPr>
            </w:pPr>
            <w:r w:rsidRPr="00681795">
              <w:rPr>
                <w:rFonts w:cstheme="minorHAnsi"/>
                <w:i/>
                <w:iCs/>
              </w:rPr>
              <w:t>Pre</w:t>
            </w:r>
            <w:r>
              <w:rPr>
                <w:rFonts w:cstheme="minorHAnsi"/>
                <w:i/>
                <w:iCs/>
              </w:rPr>
              <w:t>-</w:t>
            </w:r>
            <w:r w:rsidRPr="00681795">
              <w:rPr>
                <w:rFonts w:cstheme="minorHAnsi"/>
                <w:i/>
                <w:iCs/>
              </w:rPr>
              <w:t>requisite: Any of the following: FMX 312, FMX 313, FMX 314</w:t>
            </w:r>
          </w:p>
          <w:p w14:paraId="39F1C803" w14:textId="3EE1829A" w:rsidR="00681795" w:rsidRDefault="00681795" w:rsidP="004A5DE2">
            <w:pPr>
              <w:spacing w:after="0"/>
              <w:rPr>
                <w:rFonts w:cstheme="minorHAnsi"/>
              </w:rPr>
            </w:pPr>
            <w:r>
              <w:rPr>
                <w:rFonts w:cstheme="minorHAnsi"/>
              </w:rPr>
              <w:t>FMX 340 (4cr) Screenwriting Development</w:t>
            </w:r>
          </w:p>
          <w:p w14:paraId="5737920F" w14:textId="0E900796" w:rsidR="00681795" w:rsidRPr="00681795" w:rsidRDefault="00681795" w:rsidP="004A5DE2">
            <w:pPr>
              <w:spacing w:after="0"/>
              <w:rPr>
                <w:rFonts w:cstheme="minorHAnsi"/>
                <w:i/>
                <w:iCs/>
              </w:rPr>
            </w:pPr>
            <w:r w:rsidRPr="00681795">
              <w:rPr>
                <w:rFonts w:cstheme="minorHAnsi"/>
                <w:i/>
                <w:iCs/>
              </w:rPr>
              <w:t xml:space="preserve">Pre-requisite: COM 226 or FMX 240 </w:t>
            </w:r>
          </w:p>
          <w:p w14:paraId="026A8E62" w14:textId="4CE4F209" w:rsidR="00681795" w:rsidRDefault="00681795" w:rsidP="004A5DE2">
            <w:pPr>
              <w:spacing w:after="0"/>
              <w:rPr>
                <w:rFonts w:cstheme="minorHAnsi"/>
              </w:rPr>
            </w:pPr>
            <w:r>
              <w:rPr>
                <w:rFonts w:cstheme="minorHAnsi"/>
              </w:rPr>
              <w:t>FMX 342 (4cr) Producing Motion Pictures and Digital Media</w:t>
            </w:r>
          </w:p>
          <w:p w14:paraId="2FEFF0D9" w14:textId="2A9DE567" w:rsidR="00681795" w:rsidRPr="0067701D" w:rsidRDefault="0067701D" w:rsidP="004A5DE2">
            <w:pPr>
              <w:spacing w:after="0"/>
              <w:rPr>
                <w:rFonts w:cstheme="minorHAnsi"/>
                <w:i/>
                <w:iCs/>
              </w:rPr>
            </w:pPr>
            <w:r w:rsidRPr="0067701D">
              <w:rPr>
                <w:rFonts w:cstheme="minorHAnsi"/>
                <w:i/>
                <w:iCs/>
              </w:rPr>
              <w:t>Pre-requisite: FMX 240 or FMX 241, or consent of instructor</w:t>
            </w:r>
          </w:p>
          <w:p w14:paraId="7D9116DB" w14:textId="75952DFD" w:rsidR="00681795" w:rsidRDefault="00681795" w:rsidP="004A5DE2">
            <w:pPr>
              <w:spacing w:after="0"/>
              <w:rPr>
                <w:rFonts w:cstheme="minorHAnsi"/>
              </w:rPr>
            </w:pPr>
            <w:r>
              <w:rPr>
                <w:rFonts w:cstheme="minorHAnsi"/>
              </w:rPr>
              <w:t>FMX 343 (4cr) Advanced Post-Production</w:t>
            </w:r>
          </w:p>
          <w:p w14:paraId="4FA724F1" w14:textId="48A8D265" w:rsidR="00BC3DE3" w:rsidRPr="00236044" w:rsidRDefault="0067701D" w:rsidP="00FD4E55">
            <w:pPr>
              <w:spacing w:after="0"/>
              <w:rPr>
                <w:rFonts w:cstheme="minorHAnsi"/>
                <w:i/>
                <w:iCs/>
              </w:rPr>
            </w:pPr>
            <w:r>
              <w:rPr>
                <w:rFonts w:cstheme="minorHAnsi"/>
                <w:i/>
                <w:iCs/>
              </w:rPr>
              <w:t xml:space="preserve">Pre-requisite: </w:t>
            </w:r>
            <w:r w:rsidRPr="0067701D">
              <w:rPr>
                <w:rFonts w:cstheme="minorHAnsi"/>
                <w:i/>
                <w:iCs/>
              </w:rPr>
              <w:t>FMX 241, or consent of the instructor</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bl>
    <w:p w14:paraId="143EB4CA" w14:textId="77777777" w:rsidR="00FD4E55" w:rsidRDefault="00FD4E55" w:rsidP="00FD4E55">
      <w:pPr>
        <w:spacing w:after="0"/>
      </w:pPr>
    </w:p>
    <w:p w14:paraId="21DF9127" w14:textId="26584BEC" w:rsidR="00FD4E55" w:rsidRPr="007F42E2" w:rsidRDefault="00921B87" w:rsidP="00FD4E55">
      <w:pPr>
        <w:pStyle w:val="Heading3"/>
        <w:spacing w:before="0" w:after="0"/>
        <w:rPr>
          <w:bCs/>
        </w:rPr>
      </w:pPr>
      <w:r>
        <w:rPr>
          <w:bCs/>
        </w:rPr>
        <w:t>Critical Studies</w:t>
      </w:r>
      <w:r w:rsidR="00FD4E55">
        <w:rPr>
          <w:bCs/>
        </w:rPr>
        <w:t xml:space="preser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700DEE5B" w:rsidR="00FD4E55" w:rsidRDefault="00921B87" w:rsidP="00FD4E55">
            <w:pPr>
              <w:spacing w:after="0"/>
              <w:rPr>
                <w:rFonts w:cstheme="minorHAnsi"/>
                <w:b/>
                <w:bCs/>
              </w:rPr>
            </w:pPr>
            <w:r>
              <w:rPr>
                <w:rFonts w:cstheme="minorHAnsi"/>
                <w:b/>
                <w:bCs/>
              </w:rPr>
              <w:t>Crit</w:t>
            </w:r>
            <w:r w:rsidR="00C645D6">
              <w:rPr>
                <w:rFonts w:cstheme="minorHAnsi"/>
                <w:b/>
                <w:bCs/>
              </w:rPr>
              <w:t>i</w:t>
            </w:r>
            <w:r>
              <w:rPr>
                <w:rFonts w:cstheme="minorHAnsi"/>
                <w:b/>
                <w:bCs/>
              </w:rPr>
              <w:t>cal Studies</w:t>
            </w:r>
            <w:r w:rsidR="00FD4E55" w:rsidRPr="00BC3DE3">
              <w:rPr>
                <w:rFonts w:cstheme="minorHAnsi"/>
                <w:b/>
                <w:bCs/>
              </w:rPr>
              <w:t xml:space="preserve"> </w:t>
            </w:r>
            <w:r w:rsidR="00DA7A02">
              <w:rPr>
                <w:rFonts w:cstheme="minorHAnsi"/>
                <w:b/>
                <w:bCs/>
              </w:rPr>
              <w:t>Requirement</w:t>
            </w:r>
            <w:r>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8</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71E5B863" w14:textId="614A533B" w:rsidR="00BC3DE3" w:rsidRDefault="002E0654" w:rsidP="002E0654">
            <w:pPr>
              <w:spacing w:after="0"/>
              <w:rPr>
                <w:rFonts w:cstheme="minorHAnsi"/>
              </w:rPr>
            </w:pPr>
            <w:r>
              <w:rPr>
                <w:rFonts w:cstheme="minorHAnsi"/>
              </w:rPr>
              <w:t>COM 260 (4cr) – American Cinema</w:t>
            </w:r>
          </w:p>
          <w:p w14:paraId="2E9819B0" w14:textId="503FC19D" w:rsidR="002E0654" w:rsidRPr="00075EB3" w:rsidRDefault="002E0654" w:rsidP="002E0654">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42FA519B" w:rsidR="00BC3DE3" w:rsidRDefault="002E0654" w:rsidP="00FD4E55">
            <w:pPr>
              <w:spacing w:after="0"/>
              <w:rPr>
                <w:rFonts w:cstheme="minorHAnsi"/>
              </w:rPr>
            </w:pPr>
            <w:r>
              <w:rPr>
                <w:rFonts w:cstheme="minorHAnsi"/>
              </w:rPr>
              <w:t>COM 261 (4cr) – World Cinema</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15512567" w14:textId="01AB12E7" w:rsidR="00921B87" w:rsidRPr="007F42E2" w:rsidRDefault="00921B87" w:rsidP="00921B87">
      <w:pPr>
        <w:pStyle w:val="Heading3"/>
        <w:spacing w:before="0" w:after="0"/>
        <w:rPr>
          <w:bCs/>
        </w:rPr>
      </w:pPr>
      <w:r>
        <w:rPr>
          <w:bCs/>
        </w:rPr>
        <w:t>Critical Studies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617E16DD" w:rsidR="00921B87" w:rsidRDefault="00921B87" w:rsidP="007225A6">
            <w:pPr>
              <w:spacing w:after="0"/>
              <w:rPr>
                <w:rFonts w:cstheme="minorHAnsi"/>
                <w:b/>
                <w:bCs/>
              </w:rPr>
            </w:pPr>
            <w:r>
              <w:rPr>
                <w:rFonts w:cstheme="minorHAnsi"/>
                <w:b/>
                <w:bCs/>
              </w:rPr>
              <w:t>Crit</w:t>
            </w:r>
            <w:r w:rsidR="00C645D6">
              <w:rPr>
                <w:rFonts w:cstheme="minorHAnsi"/>
                <w:b/>
                <w:bCs/>
              </w:rPr>
              <w:t>i</w:t>
            </w:r>
            <w:r>
              <w:rPr>
                <w:rFonts w:cstheme="minorHAnsi"/>
                <w:b/>
                <w:bCs/>
              </w:rPr>
              <w:t>cal Studies</w:t>
            </w:r>
            <w:r w:rsidRPr="00BC3DE3">
              <w:rPr>
                <w:rFonts w:cstheme="minorHAnsi"/>
                <w:b/>
                <w:bCs/>
              </w:rPr>
              <w:t xml:space="preserve"> </w:t>
            </w:r>
            <w:r>
              <w:rPr>
                <w:rFonts w:cstheme="minorHAnsi"/>
                <w:b/>
                <w:bCs/>
              </w:rPr>
              <w:t xml:space="preserve">Elective Requirements </w:t>
            </w:r>
            <w:r w:rsidRPr="00BC3DE3">
              <w:rPr>
                <w:rFonts w:cstheme="minorHAnsi"/>
                <w:b/>
                <w:bCs/>
              </w:rPr>
              <w:t>(</w:t>
            </w:r>
            <w:r>
              <w:rPr>
                <w:rFonts w:cstheme="minorHAnsi"/>
                <w:b/>
                <w:bCs/>
              </w:rPr>
              <w:t>8</w:t>
            </w:r>
            <w:r w:rsidRPr="00BC3DE3">
              <w:rPr>
                <w:rFonts w:cstheme="minorHAnsi"/>
                <w:b/>
                <w:bCs/>
              </w:rPr>
              <w:t xml:space="preserve"> credits)</w:t>
            </w:r>
          </w:p>
          <w:p w14:paraId="71833B1E" w14:textId="24C6AC44" w:rsidR="00921B87" w:rsidRDefault="00921B87" w:rsidP="00921B87">
            <w:pPr>
              <w:spacing w:after="0"/>
              <w:rPr>
                <w:rFonts w:ascii="Times New Roman" w:hAnsi="Times New Roman"/>
              </w:rPr>
            </w:pPr>
            <w:r>
              <w:rPr>
                <w:rFonts w:ascii="Times New Roman" w:hAnsi="Times New Roman"/>
              </w:rPr>
              <w:t xml:space="preserve">Refer to catalog for the </w:t>
            </w:r>
            <w:hyperlink r:id="rId14" w:tooltip="Elective Options" w:history="1">
              <w:r w:rsidRPr="00F52B50">
                <w:rPr>
                  <w:rStyle w:val="Hyperlink"/>
                  <w:rFonts w:ascii="Times New Roman" w:hAnsi="Times New Roman"/>
                  <w:color w:val="0000FF"/>
                </w:rPr>
                <w:t xml:space="preserve">Elective </w:t>
              </w:r>
              <w:r w:rsidRPr="00F52B50">
                <w:rPr>
                  <w:rStyle w:val="Hyperlink"/>
                  <w:rFonts w:ascii="Times New Roman" w:hAnsi="Times New Roman"/>
                  <w:color w:val="0000FF"/>
                </w:rPr>
                <w:t>O</w:t>
              </w:r>
              <w:r w:rsidRPr="00F52B50">
                <w:rPr>
                  <w:rStyle w:val="Hyperlink"/>
                  <w:rFonts w:ascii="Times New Roman" w:hAnsi="Times New Roman"/>
                  <w:color w:val="0000FF"/>
                </w:rPr>
                <w:t>ptions</w:t>
              </w:r>
            </w:hyperlink>
            <w:r>
              <w:rPr>
                <w:rFonts w:ascii="Times New Roman" w:hAnsi="Times New Roman"/>
              </w:rPr>
              <w:t xml:space="preserve">. </w:t>
            </w:r>
          </w:p>
          <w:p w14:paraId="659C5A45" w14:textId="527FE0FD" w:rsidR="00921B87"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4BAB3994" w14:textId="53274E08" w:rsidR="00921B87" w:rsidRDefault="00921B87" w:rsidP="007225A6">
            <w:pPr>
              <w:spacing w:after="0"/>
              <w:rPr>
                <w:rFonts w:cstheme="minorHAnsi"/>
              </w:rPr>
            </w:pPr>
            <w:r>
              <w:rPr>
                <w:rFonts w:cstheme="minorHAnsi"/>
              </w:rPr>
              <w:t>Critical Studies Elective (4cr)</w:t>
            </w:r>
          </w:p>
          <w:p w14:paraId="02CCC274" w14:textId="77777777" w:rsidR="00921B87" w:rsidRPr="00075EB3" w:rsidRDefault="00921B87"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r w:rsidR="00921B87" w:rsidRPr="00902A5F" w14:paraId="00318600" w14:textId="77777777" w:rsidTr="007225A6">
        <w:trPr>
          <w:cantSplit/>
        </w:trPr>
        <w:tc>
          <w:tcPr>
            <w:tcW w:w="3617" w:type="pct"/>
          </w:tcPr>
          <w:p w14:paraId="6852FD5A" w14:textId="77777777" w:rsidR="00921B87" w:rsidRDefault="00921B87" w:rsidP="007225A6">
            <w:pPr>
              <w:spacing w:after="0"/>
              <w:rPr>
                <w:rFonts w:cstheme="minorHAnsi"/>
              </w:rPr>
            </w:pPr>
            <w:r>
              <w:rPr>
                <w:rFonts w:cstheme="minorHAnsi"/>
              </w:rPr>
              <w:t>Critical Studies Elective (4cr)</w:t>
            </w:r>
          </w:p>
          <w:p w14:paraId="2BDEEE5A" w14:textId="23D6FD6D" w:rsidR="00921B87" w:rsidRPr="00BC3DE3" w:rsidRDefault="00921B87" w:rsidP="007225A6">
            <w:pPr>
              <w:spacing w:after="0"/>
              <w:rPr>
                <w:rFonts w:cstheme="minorHAnsi"/>
              </w:rPr>
            </w:pPr>
          </w:p>
        </w:tc>
        <w:tc>
          <w:tcPr>
            <w:tcW w:w="671" w:type="pct"/>
          </w:tcPr>
          <w:p w14:paraId="226ABE73" w14:textId="77777777" w:rsidR="00921B87" w:rsidRPr="00902A5F" w:rsidRDefault="00921B87" w:rsidP="007225A6">
            <w:pPr>
              <w:spacing w:after="0"/>
              <w:rPr>
                <w:rFonts w:cstheme="minorHAnsi"/>
              </w:rPr>
            </w:pPr>
          </w:p>
        </w:tc>
        <w:tc>
          <w:tcPr>
            <w:tcW w:w="712" w:type="pct"/>
          </w:tcPr>
          <w:p w14:paraId="74190DC0" w14:textId="77777777" w:rsidR="00921B87" w:rsidRPr="00902A5F" w:rsidRDefault="00921B87" w:rsidP="007225A6">
            <w:pPr>
              <w:spacing w:after="0"/>
              <w:rPr>
                <w:rFonts w:cstheme="minorHAnsi"/>
              </w:rPr>
            </w:pPr>
          </w:p>
        </w:tc>
      </w:tr>
    </w:tbl>
    <w:p w14:paraId="7D17CE45" w14:textId="77777777" w:rsidR="00921B87" w:rsidRDefault="00921B87" w:rsidP="00FD4E55">
      <w:pPr>
        <w:spacing w:after="0"/>
      </w:pPr>
    </w:p>
    <w:p w14:paraId="70A7A66A" w14:textId="0F422885" w:rsidR="00FD4E55" w:rsidRPr="00FD4E55" w:rsidRDefault="00FD4E55" w:rsidP="00FD4E55">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384C4E6D" w:rsidR="00FD4E55" w:rsidRDefault="00921B87" w:rsidP="00FD4E55">
            <w:pPr>
              <w:spacing w:after="0"/>
              <w:rPr>
                <w:b/>
                <w:bCs/>
              </w:rPr>
            </w:pPr>
            <w:r>
              <w:rPr>
                <w:b/>
                <w:bCs/>
              </w:rPr>
              <w:t>Capstone Senior Seminar</w:t>
            </w:r>
            <w:r w:rsidR="00FD4E55" w:rsidRPr="00166B13">
              <w:rPr>
                <w:b/>
                <w:bCs/>
              </w:rPr>
              <w:t xml:space="preserve"> </w:t>
            </w:r>
            <w:r w:rsidR="00FD4E55">
              <w:rPr>
                <w:b/>
                <w:bCs/>
              </w:rPr>
              <w:t xml:space="preserve">Requirement </w:t>
            </w:r>
            <w:r w:rsidR="00FD4E55" w:rsidRPr="00166B13">
              <w:rPr>
                <w:b/>
                <w:bCs/>
              </w:rPr>
              <w:t>(</w:t>
            </w:r>
            <w:r>
              <w:rPr>
                <w:b/>
                <w:bCs/>
              </w:rPr>
              <w:t>4</w:t>
            </w:r>
            <w:r w:rsidR="00FD4E55" w:rsidRPr="00166B13">
              <w:rPr>
                <w:b/>
                <w:bCs/>
              </w:rPr>
              <w:t xml:space="preserve"> Credits)</w:t>
            </w:r>
          </w:p>
          <w:p w14:paraId="42817ECE" w14:textId="77777777" w:rsidR="00921B87" w:rsidRDefault="00921B87" w:rsidP="00921B87">
            <w:pPr>
              <w:spacing w:after="0"/>
              <w:rPr>
                <w:rFonts w:ascii="Times New Roman" w:hAnsi="Times New Roman"/>
              </w:rPr>
            </w:pPr>
            <w:r w:rsidRPr="00921B87">
              <w:rPr>
                <w:rFonts w:ascii="Times New Roman" w:hAnsi="Times New Roman"/>
              </w:rPr>
              <w:t>Students must take one capstone course that involves either a film or digital production or a paper in cinema studies.</w:t>
            </w:r>
            <w:r>
              <w:rPr>
                <w:rFonts w:ascii="Times New Roman" w:hAnsi="Times New Roman"/>
              </w:rPr>
              <w:t xml:space="preserve"> </w:t>
            </w:r>
          </w:p>
          <w:p w14:paraId="71D2C334" w14:textId="4F9BC61D" w:rsidR="00921B87" w:rsidRDefault="00921B87" w:rsidP="00921B87">
            <w:pPr>
              <w:spacing w:after="0"/>
              <w:rPr>
                <w:rFonts w:ascii="Times New Roman" w:hAnsi="Times New Roman"/>
              </w:rPr>
            </w:pPr>
            <w:r>
              <w:rPr>
                <w:rFonts w:ascii="Times New Roman" w:hAnsi="Times New Roman"/>
              </w:rPr>
              <w:t xml:space="preserve">Refer to catalog for the </w:t>
            </w:r>
            <w:hyperlink r:id="rId15" w:tooltip="Capstone Senior Seminar Options" w:history="1">
              <w:r w:rsidRPr="00F52B50">
                <w:rPr>
                  <w:rStyle w:val="Hyperlink"/>
                  <w:rFonts w:ascii="Times New Roman" w:hAnsi="Times New Roman"/>
                  <w:color w:val="0000FF"/>
                </w:rPr>
                <w:t>Capstone Senior Semi</w:t>
              </w:r>
              <w:r w:rsidRPr="00F52B50">
                <w:rPr>
                  <w:rStyle w:val="Hyperlink"/>
                  <w:rFonts w:ascii="Times New Roman" w:hAnsi="Times New Roman"/>
                  <w:color w:val="0000FF"/>
                </w:rPr>
                <w:t>n</w:t>
              </w:r>
              <w:r w:rsidRPr="00F52B50">
                <w:rPr>
                  <w:rStyle w:val="Hyperlink"/>
                  <w:rFonts w:ascii="Times New Roman" w:hAnsi="Times New Roman"/>
                  <w:color w:val="0000FF"/>
                </w:rPr>
                <w:t>ar Options</w:t>
              </w:r>
            </w:hyperlink>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73146E27" w14:textId="77777777" w:rsidR="00816B2C" w:rsidRDefault="00921B87" w:rsidP="00FD4E55">
            <w:pPr>
              <w:spacing w:after="0"/>
              <w:rPr>
                <w:rFonts w:cstheme="minorHAnsi"/>
              </w:rPr>
            </w:pPr>
            <w:r>
              <w:rPr>
                <w:rFonts w:cstheme="minorHAnsi"/>
              </w:rPr>
              <w:t xml:space="preserve">Capstone Senior Seminar (4cr) </w:t>
            </w:r>
          </w:p>
          <w:p w14:paraId="7093E702" w14:textId="22852BCE" w:rsidR="00921B87" w:rsidRPr="00921B87" w:rsidRDefault="00921B87"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bl>
    <w:p w14:paraId="5D86DB4B"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1CC54C86" w:rsidR="00FD4E55" w:rsidRDefault="00FD4E55" w:rsidP="00FD4E55">
            <w:pPr>
              <w:spacing w:after="0"/>
              <w:rPr>
                <w:b/>
                <w:bCs/>
              </w:rPr>
            </w:pPr>
            <w:r>
              <w:rPr>
                <w:b/>
                <w:bCs/>
              </w:rPr>
              <w:t>Major Elective Requirement</w:t>
            </w:r>
            <w:r w:rsidR="00921B87">
              <w:rPr>
                <w:b/>
                <w:bCs/>
              </w:rPr>
              <w:t>s</w:t>
            </w:r>
            <w:r>
              <w:rPr>
                <w:b/>
                <w:bCs/>
              </w:rPr>
              <w:t xml:space="preserve"> (</w:t>
            </w:r>
            <w:r w:rsidR="00921B87">
              <w:rPr>
                <w:b/>
                <w:bCs/>
              </w:rPr>
              <w:t>8</w:t>
            </w:r>
            <w:r>
              <w:rPr>
                <w:b/>
                <w:bCs/>
              </w:rPr>
              <w:t xml:space="preserve"> credits)</w:t>
            </w:r>
          </w:p>
          <w:p w14:paraId="38A66A57" w14:textId="3EDE273D" w:rsidR="00FD4E55" w:rsidRDefault="00FD4E55" w:rsidP="00FD4E55">
            <w:pPr>
              <w:spacing w:after="0"/>
              <w:rPr>
                <w:rFonts w:ascii="Times New Roman" w:hAnsi="Times New Roman"/>
              </w:rPr>
            </w:pPr>
            <w:r>
              <w:rPr>
                <w:rFonts w:ascii="Times New Roman" w:hAnsi="Times New Roman"/>
              </w:rPr>
              <w:t xml:space="preserve">Refer to catalog for the </w:t>
            </w:r>
            <w:hyperlink r:id="rId16" w:tooltip="Elective Options" w:history="1">
              <w:r w:rsidRPr="00F52B50">
                <w:rPr>
                  <w:rStyle w:val="Hyperlink"/>
                  <w:rFonts w:ascii="Times New Roman" w:hAnsi="Times New Roman"/>
                  <w:color w:val="0000FF"/>
                </w:rPr>
                <w:t>El</w:t>
              </w:r>
              <w:r w:rsidRPr="00F52B50">
                <w:rPr>
                  <w:rStyle w:val="Hyperlink"/>
                  <w:rFonts w:ascii="Times New Roman" w:hAnsi="Times New Roman"/>
                  <w:color w:val="0000FF"/>
                </w:rPr>
                <w:t>e</w:t>
              </w:r>
              <w:r w:rsidRPr="00F52B50">
                <w:rPr>
                  <w:rStyle w:val="Hyperlink"/>
                  <w:rFonts w:ascii="Times New Roman" w:hAnsi="Times New Roman"/>
                  <w:color w:val="0000FF"/>
                </w:rPr>
                <w:t>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3869207">
    <w:abstractNumId w:val="1"/>
  </w:num>
  <w:num w:numId="2" w16cid:durableId="2145850224">
    <w:abstractNumId w:val="2"/>
  </w:num>
  <w:num w:numId="3" w16cid:durableId="1936400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I2NDUFIgMLQyUdpeDU4uLM/DyQAqNaAF83nLAsAAAA"/>
  </w:docVars>
  <w:rsids>
    <w:rsidRoot w:val="00236044"/>
    <w:rsid w:val="00075EB3"/>
    <w:rsid w:val="00166B13"/>
    <w:rsid w:val="001C61D0"/>
    <w:rsid w:val="00236044"/>
    <w:rsid w:val="002E0654"/>
    <w:rsid w:val="0033470C"/>
    <w:rsid w:val="00456A98"/>
    <w:rsid w:val="004A5DE2"/>
    <w:rsid w:val="005C2F69"/>
    <w:rsid w:val="005D6F10"/>
    <w:rsid w:val="0067701D"/>
    <w:rsid w:val="00681795"/>
    <w:rsid w:val="006C760F"/>
    <w:rsid w:val="007728BD"/>
    <w:rsid w:val="00775E13"/>
    <w:rsid w:val="007B3ED9"/>
    <w:rsid w:val="00816B2C"/>
    <w:rsid w:val="00835061"/>
    <w:rsid w:val="008D2682"/>
    <w:rsid w:val="0092065D"/>
    <w:rsid w:val="00921B87"/>
    <w:rsid w:val="00924F28"/>
    <w:rsid w:val="00A07C34"/>
    <w:rsid w:val="00AD6CE7"/>
    <w:rsid w:val="00BC3DE3"/>
    <w:rsid w:val="00C645D6"/>
    <w:rsid w:val="00C8501D"/>
    <w:rsid w:val="00D20FA1"/>
    <w:rsid w:val="00DA7A02"/>
    <w:rsid w:val="00E0093B"/>
    <w:rsid w:val="00E516CA"/>
    <w:rsid w:val="00E82B7C"/>
    <w:rsid w:val="00F5287A"/>
    <w:rsid w:val="00F52B50"/>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film-animation-and-new-media/film-and-media-arts/ba-in-film-and-media-ar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t.smartcatalogiq.com/en/current/catalog/undergraduate-catalog/college-of-arts-and-letters/department-of-film-animation-and-new-media/film-and-media-arts/ba-in-film-and-media-arts/"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film-animation-and-new-media/film-and-media-arts/ba-in-film-and-media-arts/"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film-animation-and-new-media/film-and-media-arts/ba-in-film-and-media-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CA5F9-D0E3-4E5D-86EA-216B76BC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BA in Film and Media Arts</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Film and Media Arts</dc:title>
  <dc:subject/>
  <dc:creator>The University of Tampa</dc:creator>
  <cp:keywords>Unofficial, Degree, Planning, Worksheet, Major, BA, in, Film, and, Media, Arts, The, University, of, Tampa</cp:keywords>
  <dc:description/>
  <cp:lastModifiedBy>Kristopher Robinson</cp:lastModifiedBy>
  <cp:revision>4</cp:revision>
  <dcterms:created xsi:type="dcterms:W3CDTF">2024-11-06T20:55:00Z</dcterms:created>
  <dcterms:modified xsi:type="dcterms:W3CDTF">2024-11-08T21:16:00Z</dcterms:modified>
</cp:coreProperties>
</file>