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1589860" w:rsidR="002E18F8" w:rsidRDefault="00752C28" w:rsidP="000D0B20">
      <w:pPr>
        <w:pStyle w:val="Heading1"/>
        <w:spacing w:before="0"/>
      </w:pPr>
      <w:r>
        <w:t xml:space="preserve">Major: BS in </w:t>
      </w:r>
      <w:r w:rsidR="002566EE">
        <w:t>Criminology</w:t>
      </w:r>
      <w:r w:rsidR="00FC4B76">
        <w:t xml:space="preserve"> &amp; Criminal Justice</w:t>
      </w:r>
    </w:p>
    <w:p w14:paraId="297ECB5F" w14:textId="68325B3A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97ED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0238505D" w14:textId="77777777" w:rsidR="002941F5" w:rsidRDefault="002941F5" w:rsidP="002941F5">
      <w:pPr>
        <w:pStyle w:val="Heading2"/>
        <w:spacing w:before="0"/>
      </w:pPr>
      <w:r>
        <w:t>University Graduation Requirements</w:t>
      </w:r>
    </w:p>
    <w:p w14:paraId="456FB8BB" w14:textId="77777777" w:rsidR="002941F5" w:rsidRDefault="007F356D" w:rsidP="002941F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41F5">
            <w:rPr>
              <w:rFonts w:ascii="MS Gothic" w:eastAsia="MS Gothic" w:hAnsi="MS Gothic" w:hint="eastAsia"/>
            </w:rPr>
            <w:t>☐</w:t>
          </w:r>
        </w:sdtContent>
      </w:sdt>
      <w:r w:rsidR="002941F5">
        <w:t>Students must earn 124 hours to be eligible for graduation.</w:t>
      </w:r>
    </w:p>
    <w:p w14:paraId="6A0EB992" w14:textId="77777777" w:rsidR="002941F5" w:rsidRDefault="007F356D" w:rsidP="002941F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F5">
            <w:rPr>
              <w:rFonts w:ascii="MS Gothic" w:eastAsia="MS Gothic" w:hAnsi="MS Gothic" w:hint="eastAsia"/>
            </w:rPr>
            <w:t>☐</w:t>
          </w:r>
        </w:sdtContent>
      </w:sdt>
      <w:r w:rsidR="002941F5">
        <w:t>Students must maintain an overall minimum GPA of 3.5 to be eligible for graduation with Honors Distinction.</w:t>
      </w:r>
    </w:p>
    <w:p w14:paraId="51F20C80" w14:textId="74353276" w:rsidR="002941F5" w:rsidRDefault="007F356D" w:rsidP="002941F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90C">
            <w:rPr>
              <w:rFonts w:ascii="MS Gothic" w:eastAsia="MS Gothic" w:hAnsi="MS Gothic" w:hint="eastAsia"/>
            </w:rPr>
            <w:t>☐</w:t>
          </w:r>
        </w:sdtContent>
      </w:sdt>
      <w:r w:rsidR="002941F5">
        <w:t xml:space="preserve">Students must earn 100 </w:t>
      </w:r>
      <w:hyperlink r:id="rId8" w:tooltip="Academics, Community Service and Engagement" w:history="1">
        <w:r w:rsidR="00A866C8">
          <w:rPr>
            <w:rStyle w:val="Hyperlink"/>
            <w:color w:val="0000FF"/>
          </w:rPr>
          <w:t>Academics, Community Service and Engagement</w:t>
        </w:r>
      </w:hyperlink>
      <w:r w:rsidR="002941F5">
        <w:t xml:space="preserve"> points per year.</w:t>
      </w:r>
    </w:p>
    <w:p w14:paraId="4DD66B02" w14:textId="5C617A91" w:rsidR="002941F5" w:rsidRDefault="007F356D" w:rsidP="002941F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90C">
            <w:rPr>
              <w:rFonts w:ascii="MS Gothic" w:eastAsia="MS Gothic" w:hAnsi="MS Gothic" w:hint="eastAsia"/>
            </w:rPr>
            <w:t>☐</w:t>
          </w:r>
        </w:sdtContent>
      </w:sdt>
      <w:r w:rsidR="002941F5">
        <w:t>Students must maintain a major minimum GPA of 2.0 to be eligible for graduation.</w:t>
      </w:r>
    </w:p>
    <w:p w14:paraId="35D403C5" w14:textId="77777777" w:rsidR="002941F5" w:rsidRDefault="007F356D" w:rsidP="002941F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F5">
            <w:rPr>
              <w:rFonts w:ascii="MS Gothic" w:eastAsia="MS Gothic" w:hAnsi="MS Gothic" w:hint="eastAsia"/>
            </w:rPr>
            <w:t>☐</w:t>
          </w:r>
        </w:sdtContent>
      </w:sdt>
      <w:r w:rsidR="002941F5">
        <w:t>Students must complete 31 credit hours in residency at UT to be eligible for graduation.</w:t>
      </w:r>
    </w:p>
    <w:p w14:paraId="47A4B704" w14:textId="77777777" w:rsidR="002E18F8" w:rsidRDefault="007F356D" w:rsidP="002E18F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18F8">
            <w:rPr>
              <w:rFonts w:ascii="MS Gothic" w:eastAsia="MS Gothic" w:hAnsi="MS Gothic" w:hint="eastAsia"/>
            </w:rPr>
            <w:t>☐</w:t>
          </w:r>
        </w:sdtContent>
      </w:sdt>
      <w:r w:rsidR="002E18F8">
        <w:t>Students must complete 15 credit hours in residency at UT in their major coursework.</w:t>
      </w:r>
    </w:p>
    <w:p w14:paraId="21A16074" w14:textId="77777777" w:rsidR="002941F5" w:rsidRDefault="002941F5" w:rsidP="002941F5">
      <w:pPr>
        <w:spacing w:after="0"/>
      </w:pPr>
    </w:p>
    <w:p w14:paraId="46FE0B58" w14:textId="77777777" w:rsidR="002941F5" w:rsidRDefault="002941F5" w:rsidP="002941F5">
      <w:pPr>
        <w:pStyle w:val="Heading2"/>
        <w:spacing w:before="0"/>
      </w:pPr>
      <w:r>
        <w:t>Honors Requirements</w:t>
      </w:r>
    </w:p>
    <w:p w14:paraId="1B061A91" w14:textId="77777777" w:rsidR="002941F5" w:rsidRPr="00752C28" w:rsidRDefault="002941F5" w:rsidP="002941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2941F5" w:rsidRPr="00D421C1" w14:paraId="2A142B26" w14:textId="77777777" w:rsidTr="00003F04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4360038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B3527D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8705FB4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941F5" w14:paraId="3AECD66C" w14:textId="77777777" w:rsidTr="00003F04">
        <w:trPr>
          <w:cantSplit/>
          <w:trHeight w:val="593"/>
        </w:trPr>
        <w:tc>
          <w:tcPr>
            <w:tcW w:w="7915" w:type="dxa"/>
          </w:tcPr>
          <w:p w14:paraId="62C81177" w14:textId="77777777" w:rsidR="002941F5" w:rsidRDefault="002941F5" w:rsidP="00003F04">
            <w:pPr>
              <w:spacing w:after="0"/>
            </w:pPr>
            <w:r>
              <w:t>HON 100 (2cr) – Via ad Honores</w:t>
            </w:r>
          </w:p>
          <w:p w14:paraId="3052F911" w14:textId="77777777" w:rsidR="002941F5" w:rsidRDefault="002941F5" w:rsidP="00003F04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A29DE29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333CB4B2" w14:textId="77777777" w:rsidR="002941F5" w:rsidRDefault="002941F5" w:rsidP="00003F04">
            <w:pPr>
              <w:spacing w:after="0"/>
            </w:pPr>
          </w:p>
        </w:tc>
      </w:tr>
      <w:tr w:rsidR="002941F5" w14:paraId="4087BF94" w14:textId="77777777" w:rsidTr="00003F04">
        <w:trPr>
          <w:cantSplit/>
          <w:trHeight w:val="530"/>
        </w:trPr>
        <w:tc>
          <w:tcPr>
            <w:tcW w:w="7915" w:type="dxa"/>
          </w:tcPr>
          <w:p w14:paraId="2AEACB32" w14:textId="77777777" w:rsidR="002941F5" w:rsidRDefault="002941F5" w:rsidP="00003F04">
            <w:pPr>
              <w:spacing w:after="0"/>
            </w:pPr>
            <w:r>
              <w:t>AWR 101 (4cr) - Reading Locally &amp; Globally</w:t>
            </w:r>
          </w:p>
          <w:p w14:paraId="0C820E77" w14:textId="77777777" w:rsidR="002941F5" w:rsidRDefault="002941F5" w:rsidP="00003F04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471A1C7" w14:textId="01D57F0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46583220" w14:textId="77777777" w:rsidR="002941F5" w:rsidRDefault="002941F5" w:rsidP="00003F04">
            <w:pPr>
              <w:spacing w:after="0"/>
            </w:pPr>
          </w:p>
        </w:tc>
      </w:tr>
      <w:tr w:rsidR="002941F5" w14:paraId="1CA50202" w14:textId="77777777" w:rsidTr="00003F04">
        <w:trPr>
          <w:cantSplit/>
        </w:trPr>
        <w:tc>
          <w:tcPr>
            <w:tcW w:w="0" w:type="auto"/>
          </w:tcPr>
          <w:p w14:paraId="32CD7552" w14:textId="77777777" w:rsidR="002941F5" w:rsidRDefault="002941F5" w:rsidP="00003F04">
            <w:pPr>
              <w:spacing w:after="0"/>
            </w:pPr>
            <w:r>
              <w:t>AWR 201 (4cr) – Writing and Research: The Local and the Global</w:t>
            </w:r>
          </w:p>
          <w:p w14:paraId="0F1A9B7D" w14:textId="77777777" w:rsidR="002941F5" w:rsidRPr="00E415F7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ACBD5F1" w14:textId="28E451F1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48DB359F" w14:textId="77777777" w:rsidR="002941F5" w:rsidRDefault="002941F5" w:rsidP="00003F04">
            <w:pPr>
              <w:spacing w:after="0"/>
            </w:pPr>
          </w:p>
        </w:tc>
      </w:tr>
      <w:tr w:rsidR="002941F5" w14:paraId="0920DE88" w14:textId="77777777" w:rsidTr="00003F04">
        <w:trPr>
          <w:cantSplit/>
          <w:trHeight w:val="557"/>
        </w:trPr>
        <w:tc>
          <w:tcPr>
            <w:tcW w:w="7915" w:type="dxa"/>
          </w:tcPr>
          <w:p w14:paraId="014ADA20" w14:textId="77777777" w:rsidR="002941F5" w:rsidRDefault="002941F5" w:rsidP="00003F04">
            <w:pPr>
              <w:spacing w:after="0"/>
            </w:pPr>
            <w:r>
              <w:t>Math (4cr) Requirement (choose one):</w:t>
            </w:r>
          </w:p>
          <w:p w14:paraId="2F9EB779" w14:textId="77777777" w:rsidR="002941F5" w:rsidRDefault="002941F5" w:rsidP="00003F04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6F1591F" w14:textId="57134786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23F5007F" w14:textId="77777777" w:rsidR="002941F5" w:rsidRDefault="002941F5" w:rsidP="00003F04">
            <w:pPr>
              <w:spacing w:after="0"/>
            </w:pPr>
          </w:p>
        </w:tc>
      </w:tr>
    </w:tbl>
    <w:p w14:paraId="4D05CB71" w14:textId="77777777" w:rsidR="002941F5" w:rsidRDefault="002941F5" w:rsidP="002941F5">
      <w:pPr>
        <w:spacing w:after="0"/>
      </w:pPr>
    </w:p>
    <w:p w14:paraId="725A8531" w14:textId="77777777" w:rsidR="002941F5" w:rsidRPr="00752C28" w:rsidRDefault="002941F5" w:rsidP="002941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941F5" w:rsidRPr="00D421C1" w14:paraId="25588656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5B48C29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A71AEFA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6527B80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941F5" w14:paraId="68308E82" w14:textId="77777777" w:rsidTr="00003F04">
        <w:trPr>
          <w:cantSplit/>
        </w:trPr>
        <w:tc>
          <w:tcPr>
            <w:tcW w:w="7915" w:type="dxa"/>
          </w:tcPr>
          <w:p w14:paraId="50266ADB" w14:textId="77777777" w:rsidR="002941F5" w:rsidRDefault="002941F5" w:rsidP="00003F04">
            <w:pPr>
              <w:spacing w:after="0"/>
            </w:pPr>
            <w:r>
              <w:t>HON 220 (4cr) – Where have we been?</w:t>
            </w:r>
          </w:p>
          <w:p w14:paraId="6CDE36B0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3E4E3B1" w14:textId="77777777" w:rsidR="002941F5" w:rsidRPr="000A2092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FFCA8E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560A677A" w14:textId="77777777" w:rsidR="002941F5" w:rsidRDefault="002941F5" w:rsidP="00003F04">
            <w:pPr>
              <w:spacing w:after="0"/>
            </w:pPr>
          </w:p>
        </w:tc>
      </w:tr>
      <w:tr w:rsidR="002941F5" w14:paraId="7504A407" w14:textId="77777777" w:rsidTr="00003F04">
        <w:trPr>
          <w:cantSplit/>
        </w:trPr>
        <w:tc>
          <w:tcPr>
            <w:tcW w:w="7915" w:type="dxa"/>
          </w:tcPr>
          <w:p w14:paraId="29D7ED3D" w14:textId="77777777" w:rsidR="002941F5" w:rsidRDefault="002941F5" w:rsidP="00003F04">
            <w:pPr>
              <w:spacing w:after="0"/>
            </w:pPr>
            <w:r>
              <w:t>HON 230 (4cr) – Where are we now?</w:t>
            </w:r>
          </w:p>
          <w:p w14:paraId="5BB51919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D90A90D" w14:textId="77777777" w:rsidR="002941F5" w:rsidRPr="0000459F" w:rsidRDefault="002941F5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1B230D0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6C077446" w14:textId="77777777" w:rsidR="002941F5" w:rsidRDefault="002941F5" w:rsidP="00003F04">
            <w:pPr>
              <w:spacing w:after="0"/>
            </w:pPr>
          </w:p>
        </w:tc>
      </w:tr>
      <w:tr w:rsidR="002941F5" w14:paraId="1F63904A" w14:textId="77777777" w:rsidTr="00003F04">
        <w:trPr>
          <w:cantSplit/>
        </w:trPr>
        <w:tc>
          <w:tcPr>
            <w:tcW w:w="7915" w:type="dxa"/>
          </w:tcPr>
          <w:p w14:paraId="4E159176" w14:textId="77777777" w:rsidR="002941F5" w:rsidRDefault="002941F5" w:rsidP="00003F04">
            <w:pPr>
              <w:spacing w:after="0"/>
            </w:pPr>
            <w:r>
              <w:t xml:space="preserve">HON 240 (4cr) – Where are we going? </w:t>
            </w:r>
          </w:p>
          <w:p w14:paraId="2C7A2B84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E44403" w14:textId="77777777" w:rsidR="002941F5" w:rsidRDefault="002941F5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1217DC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2E2A148F" w14:textId="77777777" w:rsidR="002941F5" w:rsidRDefault="002941F5" w:rsidP="00003F04">
            <w:pPr>
              <w:spacing w:after="0"/>
            </w:pPr>
          </w:p>
        </w:tc>
      </w:tr>
    </w:tbl>
    <w:p w14:paraId="49A319CC" w14:textId="77777777" w:rsidR="002941F5" w:rsidRDefault="002941F5" w:rsidP="002941F5"/>
    <w:p w14:paraId="11217E11" w14:textId="77777777" w:rsidR="002941F5" w:rsidRDefault="002941F5" w:rsidP="002941F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941F5" w:rsidRPr="00D421C1" w14:paraId="39E61E7B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CEE10F7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40DB5CF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D04BD7B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941F5" w14:paraId="2B2B1DFD" w14:textId="77777777" w:rsidTr="00003F04">
        <w:trPr>
          <w:cantSplit/>
        </w:trPr>
        <w:tc>
          <w:tcPr>
            <w:tcW w:w="7915" w:type="dxa"/>
          </w:tcPr>
          <w:p w14:paraId="4C2C25D5" w14:textId="77777777" w:rsidR="002941F5" w:rsidRPr="00EA6BBF" w:rsidRDefault="002941F5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4B42B5A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EF006C5" w14:textId="77777777" w:rsidR="002941F5" w:rsidRDefault="002941F5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9407CB1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39FC9D4B" w14:textId="77777777" w:rsidR="002941F5" w:rsidRDefault="002941F5" w:rsidP="00003F04">
            <w:pPr>
              <w:spacing w:after="0"/>
            </w:pPr>
          </w:p>
        </w:tc>
      </w:tr>
      <w:tr w:rsidR="002941F5" w14:paraId="2A46E5F1" w14:textId="77777777" w:rsidTr="00003F04">
        <w:trPr>
          <w:cantSplit/>
        </w:trPr>
        <w:tc>
          <w:tcPr>
            <w:tcW w:w="7915" w:type="dxa"/>
          </w:tcPr>
          <w:p w14:paraId="302A4149" w14:textId="77777777" w:rsidR="002941F5" w:rsidRPr="00EA6BBF" w:rsidRDefault="002941F5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0176735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CDF4659" w14:textId="77777777" w:rsidR="002941F5" w:rsidRDefault="002941F5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9ACC54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799D8010" w14:textId="77777777" w:rsidR="002941F5" w:rsidRDefault="002941F5" w:rsidP="00003F04">
            <w:pPr>
              <w:spacing w:after="0"/>
            </w:pPr>
          </w:p>
        </w:tc>
      </w:tr>
      <w:tr w:rsidR="002941F5" w14:paraId="340724B4" w14:textId="77777777" w:rsidTr="00003F04">
        <w:trPr>
          <w:cantSplit/>
        </w:trPr>
        <w:tc>
          <w:tcPr>
            <w:tcW w:w="7915" w:type="dxa"/>
          </w:tcPr>
          <w:p w14:paraId="7CF01967" w14:textId="77777777" w:rsidR="002941F5" w:rsidRDefault="002941F5" w:rsidP="00003F04">
            <w:pPr>
              <w:spacing w:after="0"/>
            </w:pPr>
            <w:r>
              <w:t>HON 257 (4cr) – Idea Lab: Social Science</w:t>
            </w:r>
          </w:p>
          <w:p w14:paraId="220B6FDE" w14:textId="77777777" w:rsidR="002941F5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BCF5D69" w14:textId="77777777" w:rsidR="002941F5" w:rsidRDefault="002941F5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D3F3CBE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0E0A1653" w14:textId="77777777" w:rsidR="002941F5" w:rsidRDefault="002941F5" w:rsidP="00003F04">
            <w:pPr>
              <w:spacing w:after="0"/>
            </w:pPr>
          </w:p>
        </w:tc>
      </w:tr>
    </w:tbl>
    <w:p w14:paraId="1117C9DC" w14:textId="77777777" w:rsidR="002941F5" w:rsidRDefault="002941F5" w:rsidP="002941F5">
      <w:pPr>
        <w:spacing w:after="0"/>
      </w:pPr>
    </w:p>
    <w:p w14:paraId="58A7C6CD" w14:textId="77777777" w:rsidR="002941F5" w:rsidRPr="00752C28" w:rsidRDefault="002941F5" w:rsidP="002941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941F5" w:rsidRPr="00D421C1" w14:paraId="06CFE74E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782840F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5110845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9770A39" w14:textId="77777777" w:rsidR="002941F5" w:rsidRPr="00D421C1" w:rsidRDefault="002941F5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941F5" w14:paraId="0155D8A2" w14:textId="77777777" w:rsidTr="00003F04">
        <w:trPr>
          <w:cantSplit/>
        </w:trPr>
        <w:tc>
          <w:tcPr>
            <w:tcW w:w="7915" w:type="dxa"/>
          </w:tcPr>
          <w:p w14:paraId="70E95075" w14:textId="77777777" w:rsidR="002941F5" w:rsidRDefault="002941F5" w:rsidP="00003F04">
            <w:pPr>
              <w:spacing w:after="0"/>
            </w:pPr>
            <w:r>
              <w:t>HON 490 (6-10cr) – Thesis</w:t>
            </w:r>
          </w:p>
          <w:p w14:paraId="41C09064" w14:textId="77777777" w:rsidR="002941F5" w:rsidRPr="000A2092" w:rsidRDefault="002941F5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37017C9" w14:textId="77777777" w:rsidR="002941F5" w:rsidRDefault="002941F5" w:rsidP="00003F04">
            <w:pPr>
              <w:spacing w:after="0"/>
            </w:pPr>
          </w:p>
        </w:tc>
        <w:tc>
          <w:tcPr>
            <w:tcW w:w="1440" w:type="dxa"/>
          </w:tcPr>
          <w:p w14:paraId="4E4D2A1F" w14:textId="77777777" w:rsidR="002941F5" w:rsidRDefault="002941F5" w:rsidP="00003F04">
            <w:pPr>
              <w:spacing w:after="0"/>
            </w:pPr>
          </w:p>
        </w:tc>
      </w:tr>
    </w:tbl>
    <w:p w14:paraId="55646B82" w14:textId="77777777" w:rsidR="002941F5" w:rsidRDefault="002941F5" w:rsidP="002941F5">
      <w:pPr>
        <w:spacing w:after="0"/>
      </w:pPr>
    </w:p>
    <w:p w14:paraId="6709F49D" w14:textId="161BE57E" w:rsidR="00597CC6" w:rsidRDefault="00FC4B76" w:rsidP="000D0B20">
      <w:pPr>
        <w:pStyle w:val="Heading2"/>
        <w:spacing w:before="0"/>
      </w:pPr>
      <w:r>
        <w:t>Criminology &amp; Criminal Justice</w:t>
      </w:r>
      <w:r w:rsidR="00597CC6">
        <w:t xml:space="preserve"> Requirements</w:t>
      </w:r>
      <w:r w:rsidR="00673707">
        <w:t xml:space="preserve"> (44 Credits)</w:t>
      </w:r>
    </w:p>
    <w:p w14:paraId="2E0BBD25" w14:textId="748E0DC2" w:rsidR="006A68B8" w:rsidRPr="00752C28" w:rsidRDefault="00FC4B76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Criminology &amp; Criminal Justice </w:t>
      </w:r>
      <w:r w:rsidR="00673707">
        <w:rPr>
          <w:sz w:val="24"/>
          <w:szCs w:val="28"/>
        </w:rPr>
        <w:t>Core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0440BE64" w:rsidR="006A68B8" w:rsidRPr="00D421C1" w:rsidRDefault="00FC4B76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</w:t>
            </w:r>
            <w:r w:rsidR="00673707">
              <w:rPr>
                <w:b/>
                <w:bCs/>
              </w:rPr>
              <w:t xml:space="preserve"> Core</w:t>
            </w:r>
            <w:r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F6A800A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101 (4cr) – Introduction to Criminology</w:t>
            </w:r>
          </w:p>
          <w:p w14:paraId="033AB2AC" w14:textId="523248D7" w:rsidR="00673707" w:rsidRPr="006A68B8" w:rsidRDefault="0067370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5E7C2576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102 (4cr) – Introduction to Criminal Justice</w:t>
            </w:r>
          </w:p>
          <w:p w14:paraId="77AA4BAB" w14:textId="5238DC3C" w:rsidR="00673707" w:rsidRPr="006A68B8" w:rsidRDefault="0067370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42D56894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200 (4cr) – Law Enforcement</w:t>
            </w:r>
          </w:p>
          <w:p w14:paraId="0B3C17CC" w14:textId="4445DFA7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16E0B18D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240 (4cr) – Research Methods</w:t>
            </w:r>
          </w:p>
          <w:p w14:paraId="097020A3" w14:textId="69EB37A5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35ED0AC7" w14:textId="38F7AB61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245 (4cr) – Statistics for Criminology and Criminal Justice</w:t>
            </w:r>
          </w:p>
          <w:p w14:paraId="0E41EE63" w14:textId="2431FE93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240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76E4FA66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311 (4cr) – Criminal Law and Procedure</w:t>
            </w:r>
          </w:p>
          <w:p w14:paraId="09F05AB9" w14:textId="296ED46B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63C9B98F" w14:textId="5CDACF23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313 (4cr) – Corrections</w:t>
            </w:r>
          </w:p>
          <w:p w14:paraId="5F650D38" w14:textId="51C415B9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 and Junior or Senior standing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2190A2CF" w14:textId="77777777" w:rsidR="006A68B8" w:rsidRDefault="00673707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324 (4cr) – Criminological Theory</w:t>
            </w:r>
          </w:p>
          <w:p w14:paraId="64191404" w14:textId="0AB56939" w:rsidR="00673707" w:rsidRPr="00673707" w:rsidRDefault="00673707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 or CRM 102 and Junior or Senior standing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68B1FE3D" w14:textId="5A837F9A" w:rsidR="00673707" w:rsidRPr="00752C28" w:rsidRDefault="00673707" w:rsidP="0067370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Criminology &amp; Criminal Justice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73707" w:rsidRPr="00D421C1" w14:paraId="4B4906CF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6809F15" w14:textId="77777777" w:rsidR="00673707" w:rsidRDefault="0067370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 Major Elective Requirements</w:t>
            </w:r>
          </w:p>
          <w:p w14:paraId="0F736A24" w14:textId="2225549E" w:rsidR="00673707" w:rsidRPr="00673707" w:rsidRDefault="00673707" w:rsidP="00673707">
            <w:pP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</w:pPr>
            <w:r w:rsidRPr="00673707">
              <w:rPr>
                <w:rFonts w:ascii="Times New Roman" w:hAnsi="Times New Roman"/>
                <w:i/>
                <w:iCs/>
              </w:rPr>
              <w:t xml:space="preserve">In addition to the core course degree requirements, students must take a minimum of </w:t>
            </w:r>
            <w:r w:rsidRPr="00673707">
              <w:rPr>
                <w:rFonts w:ascii="Times New Roman" w:hAnsi="Times New Roman"/>
                <w:b/>
                <w:bCs/>
                <w:i/>
                <w:iCs/>
              </w:rPr>
              <w:t>12 hours of criminology electives that include 8 hours from 300 and 400 level courses.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673707">
              <w:rPr>
                <w:rFonts w:ascii="Times New Roman" w:hAnsi="Times New Roman"/>
                <w:i/>
                <w:iCs/>
              </w:rPr>
              <w:t>Students must choose at least one course from each of the three categorie</w:t>
            </w:r>
            <w:r>
              <w:rPr>
                <w:rFonts w:ascii="Times New Roman" w:hAnsi="Times New Roman"/>
                <w:i/>
                <w:iCs/>
              </w:rPr>
              <w:t xml:space="preserve">s. Pre-requisites will depend on the course chosen. Refer to the </w:t>
            </w:r>
            <w:hyperlink r:id="rId9" w:tooltip="catalog" w:history="1">
              <w:r w:rsidRPr="007F356D">
                <w:rPr>
                  <w:rStyle w:val="Hyperlink"/>
                  <w:rFonts w:ascii="Times New Roman" w:hAnsi="Times New Roman"/>
                  <w:i/>
                  <w:iCs/>
                  <w:color w:val="0000FF"/>
                </w:rPr>
                <w:t>catalog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  <w:i/>
                <w:iCs/>
              </w:rPr>
              <w:t xml:space="preserve"> for options.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9BBA3D8" w14:textId="77777777" w:rsidR="00673707" w:rsidRPr="00D421C1" w:rsidRDefault="0067370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E897B3A" w14:textId="77777777" w:rsidR="00673707" w:rsidRPr="00D421C1" w:rsidRDefault="0067370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73707" w:rsidRPr="00597CC6" w14:paraId="7BA32F42" w14:textId="77777777" w:rsidTr="00003F04">
        <w:trPr>
          <w:cantSplit/>
        </w:trPr>
        <w:tc>
          <w:tcPr>
            <w:tcW w:w="3617" w:type="pct"/>
          </w:tcPr>
          <w:p w14:paraId="4B970984" w14:textId="6D19941C" w:rsidR="00673707" w:rsidRDefault="0067370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1 Major Elective (4cr)</w:t>
            </w:r>
          </w:p>
          <w:p w14:paraId="7C54F061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196BADD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8B936A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</w:tr>
      <w:tr w:rsidR="00673707" w:rsidRPr="00597CC6" w14:paraId="48EE5748" w14:textId="77777777" w:rsidTr="00003F04">
        <w:trPr>
          <w:cantSplit/>
        </w:trPr>
        <w:tc>
          <w:tcPr>
            <w:tcW w:w="3617" w:type="pct"/>
          </w:tcPr>
          <w:p w14:paraId="3E58EA97" w14:textId="1FA85183" w:rsidR="00673707" w:rsidRDefault="0067370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2 Major Elective (4cr)</w:t>
            </w:r>
          </w:p>
          <w:p w14:paraId="742C872E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4AF83A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21C77A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</w:tr>
      <w:tr w:rsidR="00673707" w:rsidRPr="00597CC6" w14:paraId="6EC1392B" w14:textId="77777777" w:rsidTr="00003F04">
        <w:trPr>
          <w:cantSplit/>
        </w:trPr>
        <w:tc>
          <w:tcPr>
            <w:tcW w:w="3617" w:type="pct"/>
          </w:tcPr>
          <w:p w14:paraId="79EC22BC" w14:textId="3C283F89" w:rsidR="00673707" w:rsidRDefault="00673707" w:rsidP="0067370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3 Major Elective (4cr)</w:t>
            </w:r>
          </w:p>
          <w:p w14:paraId="15E5BEFF" w14:textId="7ECD03C7" w:rsidR="00673707" w:rsidRPr="00673707" w:rsidRDefault="00673707" w:rsidP="00673707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9DCEA45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B14244C" w14:textId="77777777" w:rsidR="00673707" w:rsidRPr="006A68B8" w:rsidRDefault="0067370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233CE6"/>
    <w:rsid w:val="002566EE"/>
    <w:rsid w:val="002941F5"/>
    <w:rsid w:val="002946E6"/>
    <w:rsid w:val="002E08A0"/>
    <w:rsid w:val="002E18F8"/>
    <w:rsid w:val="002F43B3"/>
    <w:rsid w:val="00366CF4"/>
    <w:rsid w:val="003A3329"/>
    <w:rsid w:val="00403CB1"/>
    <w:rsid w:val="00422485"/>
    <w:rsid w:val="00433553"/>
    <w:rsid w:val="004411A7"/>
    <w:rsid w:val="00475D23"/>
    <w:rsid w:val="00597CC6"/>
    <w:rsid w:val="00597ED2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52C28"/>
    <w:rsid w:val="007F140B"/>
    <w:rsid w:val="007F356D"/>
    <w:rsid w:val="00880BBB"/>
    <w:rsid w:val="008F4595"/>
    <w:rsid w:val="00902A5F"/>
    <w:rsid w:val="009431D7"/>
    <w:rsid w:val="009A4305"/>
    <w:rsid w:val="00A12A9C"/>
    <w:rsid w:val="00A5113C"/>
    <w:rsid w:val="00A52490"/>
    <w:rsid w:val="00A866C8"/>
    <w:rsid w:val="00A928BB"/>
    <w:rsid w:val="00AA7C8C"/>
    <w:rsid w:val="00AE0437"/>
    <w:rsid w:val="00B26CAC"/>
    <w:rsid w:val="00B4090C"/>
    <w:rsid w:val="00B62751"/>
    <w:rsid w:val="00BE4E97"/>
    <w:rsid w:val="00BF6D7D"/>
    <w:rsid w:val="00CB6122"/>
    <w:rsid w:val="00D421C1"/>
    <w:rsid w:val="00D6459B"/>
    <w:rsid w:val="00D678A4"/>
    <w:rsid w:val="00D77D18"/>
    <w:rsid w:val="00DE5044"/>
    <w:rsid w:val="00E415F7"/>
    <w:rsid w:val="00E441B3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Criminology &amp; Criminal Justice</vt:lpstr>
    </vt:vector>
  </TitlesOfParts>
  <Manager/>
  <Company/>
  <LinksUpToDate>false</LinksUpToDate>
  <CharactersWithSpaces>4036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Criminology &amp; Criminal Justice</dc:title>
  <dc:subject/>
  <dc:creator>The University of Tampa</dc:creator>
  <cp:keywords>Unofficial, Degree, Planning, Worksheet, Major, BS, in, Criminology, Criminal, Justice, The, University, of, Tampa</cp:keywords>
  <dc:description/>
  <cp:lastModifiedBy>Asia Brown</cp:lastModifiedBy>
  <cp:revision>7</cp:revision>
  <dcterms:created xsi:type="dcterms:W3CDTF">2023-08-11T18:29:00Z</dcterms:created>
  <dcterms:modified xsi:type="dcterms:W3CDTF">2023-10-04T16:04:00Z</dcterms:modified>
  <cp:category/>
</cp:coreProperties>
</file>