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879DD" w14:textId="77777777" w:rsidR="00752C28" w:rsidRDefault="00D77D18" w:rsidP="000D0B20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23240697" w:rsidR="00A8714A" w:rsidRDefault="00752C28" w:rsidP="000D0B20">
      <w:pPr>
        <w:pStyle w:val="Heading1"/>
        <w:spacing w:before="0"/>
      </w:pPr>
      <w:r>
        <w:t xml:space="preserve">Major: BS in </w:t>
      </w:r>
      <w:r w:rsidR="00A54351">
        <w:t>Actuarial Science</w:t>
      </w:r>
    </w:p>
    <w:p w14:paraId="297ECB5F" w14:textId="1F1A47CD" w:rsidR="00D77D18" w:rsidRDefault="00D77D18" w:rsidP="000D0B20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C82D18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0D0B20">
      <w:pPr>
        <w:spacing w:after="0"/>
        <w:rPr>
          <w:sz w:val="16"/>
          <w:szCs w:val="16"/>
        </w:rPr>
      </w:pPr>
    </w:p>
    <w:p w14:paraId="4D8418E3" w14:textId="77777777" w:rsidR="0013631E" w:rsidRDefault="0013631E" w:rsidP="0013631E">
      <w:pPr>
        <w:pStyle w:val="Heading2"/>
        <w:spacing w:before="0"/>
      </w:pPr>
      <w:r>
        <w:t>University Graduation Requirements</w:t>
      </w:r>
    </w:p>
    <w:p w14:paraId="5FBBACC8" w14:textId="2A3F9681" w:rsidR="0013631E" w:rsidRDefault="00707501" w:rsidP="0013631E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0F27">
            <w:rPr>
              <w:rFonts w:ascii="MS Gothic" w:eastAsia="MS Gothic" w:hAnsi="MS Gothic" w:hint="eastAsia"/>
            </w:rPr>
            <w:t>☐</w:t>
          </w:r>
        </w:sdtContent>
      </w:sdt>
      <w:r w:rsidR="0013631E">
        <w:t>Students must earn 124 hours to be eligible for graduation.</w:t>
      </w:r>
    </w:p>
    <w:p w14:paraId="3DE05936" w14:textId="2040F0F7" w:rsidR="0013631E" w:rsidRDefault="00707501" w:rsidP="0013631E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0F27">
            <w:rPr>
              <w:rFonts w:ascii="MS Gothic" w:eastAsia="MS Gothic" w:hAnsi="MS Gothic" w:hint="eastAsia"/>
            </w:rPr>
            <w:t>☐</w:t>
          </w:r>
        </w:sdtContent>
      </w:sdt>
      <w:r w:rsidR="0013631E">
        <w:t>Students must maintain an overall minimum GPA of 3.5 to be eligible for graduation with Honors Distinction.</w:t>
      </w:r>
    </w:p>
    <w:p w14:paraId="62CB3D50" w14:textId="44AD980B" w:rsidR="0013631E" w:rsidRDefault="00707501" w:rsidP="0013631E">
      <w:pPr>
        <w:spacing w:after="0"/>
      </w:pPr>
      <w:sdt>
        <w:sdtPr>
          <w:alias w:val="Students must earn 100 Academics, Community Service and Engagement points per year"/>
          <w:tag w:val="Students must earn 100 Academics,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631E">
            <w:rPr>
              <w:rFonts w:ascii="MS Gothic" w:eastAsia="MS Gothic" w:hAnsi="MS Gothic" w:hint="eastAsia"/>
            </w:rPr>
            <w:t>☐</w:t>
          </w:r>
        </w:sdtContent>
      </w:sdt>
      <w:r w:rsidR="0013631E">
        <w:t xml:space="preserve">Students must earn 100 </w:t>
      </w:r>
      <w:hyperlink r:id="rId8" w:tooltip="Academics, Community Service and Engagement" w:history="1">
        <w:r>
          <w:rPr>
            <w:rStyle w:val="Hyperlink"/>
            <w:color w:val="0000FF"/>
          </w:rPr>
          <w:t>Academics, Community Service and Engagement</w:t>
        </w:r>
      </w:hyperlink>
      <w:bookmarkStart w:id="0" w:name="_GoBack"/>
      <w:bookmarkEnd w:id="0"/>
      <w:r w:rsidR="0013631E">
        <w:t xml:space="preserve"> points per year.</w:t>
      </w:r>
    </w:p>
    <w:p w14:paraId="29FC17F5" w14:textId="08C88862" w:rsidR="0013631E" w:rsidRDefault="00707501" w:rsidP="0013631E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0F27">
            <w:rPr>
              <w:rFonts w:ascii="MS Gothic" w:eastAsia="MS Gothic" w:hAnsi="MS Gothic" w:hint="eastAsia"/>
            </w:rPr>
            <w:t>☐</w:t>
          </w:r>
        </w:sdtContent>
      </w:sdt>
      <w:r w:rsidR="0013631E">
        <w:t>Students must maintain a major minimum GPA of 2.0 to be eligible for graduation.</w:t>
      </w:r>
    </w:p>
    <w:p w14:paraId="472FC913" w14:textId="77777777" w:rsidR="0013631E" w:rsidRDefault="00707501" w:rsidP="0013631E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631E">
            <w:rPr>
              <w:rFonts w:ascii="MS Gothic" w:eastAsia="MS Gothic" w:hAnsi="MS Gothic" w:hint="eastAsia"/>
            </w:rPr>
            <w:t>☐</w:t>
          </w:r>
        </w:sdtContent>
      </w:sdt>
      <w:r w:rsidR="0013631E">
        <w:t>Students must complete 31 credit hours in residency at UT to be eligible for graduation.</w:t>
      </w:r>
    </w:p>
    <w:p w14:paraId="090DD882" w14:textId="24BE40CD" w:rsidR="00A8714A" w:rsidRDefault="00707501" w:rsidP="00A8714A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0F27">
            <w:rPr>
              <w:rFonts w:ascii="MS Gothic" w:eastAsia="MS Gothic" w:hAnsi="MS Gothic" w:hint="eastAsia"/>
            </w:rPr>
            <w:t>☐</w:t>
          </w:r>
        </w:sdtContent>
      </w:sdt>
      <w:r w:rsidR="00A8714A">
        <w:t>Students must complete 15 credit hours in residency at UT in their major coursework.</w:t>
      </w:r>
    </w:p>
    <w:p w14:paraId="0F41CB27" w14:textId="77777777" w:rsidR="0013631E" w:rsidRDefault="0013631E" w:rsidP="0013631E">
      <w:pPr>
        <w:spacing w:after="0"/>
      </w:pPr>
    </w:p>
    <w:p w14:paraId="6A1B4433" w14:textId="77777777" w:rsidR="0013631E" w:rsidRDefault="0013631E" w:rsidP="0013631E">
      <w:pPr>
        <w:pStyle w:val="Heading2"/>
        <w:spacing w:before="0"/>
      </w:pPr>
      <w:r>
        <w:t>Honors Requirements</w:t>
      </w:r>
    </w:p>
    <w:p w14:paraId="331438BD" w14:textId="77777777" w:rsidR="0013631E" w:rsidRPr="00752C28" w:rsidRDefault="0013631E" w:rsidP="0013631E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13631E" w:rsidRPr="00D421C1" w14:paraId="723CC1CD" w14:textId="77777777" w:rsidTr="00003F04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29D166D4" w14:textId="77777777" w:rsidR="0013631E" w:rsidRPr="00D421C1" w:rsidRDefault="0013631E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162A762" w14:textId="77777777" w:rsidR="0013631E" w:rsidRPr="00D421C1" w:rsidRDefault="0013631E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0BC48AC" w14:textId="77777777" w:rsidR="0013631E" w:rsidRPr="00D421C1" w:rsidRDefault="0013631E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13631E" w14:paraId="66B40830" w14:textId="77777777" w:rsidTr="00003F04">
        <w:trPr>
          <w:cantSplit/>
          <w:trHeight w:val="593"/>
        </w:trPr>
        <w:tc>
          <w:tcPr>
            <w:tcW w:w="7915" w:type="dxa"/>
          </w:tcPr>
          <w:p w14:paraId="1FE3D514" w14:textId="77777777" w:rsidR="0013631E" w:rsidRDefault="0013631E" w:rsidP="00003F04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027220A2" w14:textId="77777777" w:rsidR="0013631E" w:rsidRDefault="0013631E" w:rsidP="00003F04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6F5A9B73" w14:textId="77777777" w:rsidR="0013631E" w:rsidRDefault="0013631E" w:rsidP="00003F04">
            <w:pPr>
              <w:spacing w:after="0"/>
            </w:pPr>
          </w:p>
        </w:tc>
        <w:tc>
          <w:tcPr>
            <w:tcW w:w="1440" w:type="dxa"/>
          </w:tcPr>
          <w:p w14:paraId="020A7841" w14:textId="77777777" w:rsidR="0013631E" w:rsidRDefault="0013631E" w:rsidP="00003F04">
            <w:pPr>
              <w:spacing w:after="0"/>
            </w:pPr>
          </w:p>
        </w:tc>
      </w:tr>
      <w:tr w:rsidR="0013631E" w14:paraId="3D132E9E" w14:textId="77777777" w:rsidTr="00003F04">
        <w:trPr>
          <w:cantSplit/>
          <w:trHeight w:val="530"/>
        </w:trPr>
        <w:tc>
          <w:tcPr>
            <w:tcW w:w="7915" w:type="dxa"/>
          </w:tcPr>
          <w:p w14:paraId="23AB0A95" w14:textId="77777777" w:rsidR="0013631E" w:rsidRDefault="0013631E" w:rsidP="00003F04">
            <w:pPr>
              <w:spacing w:after="0"/>
            </w:pPr>
            <w:r>
              <w:t>AWR 101 (4cr) - Reading Locally &amp; Globally</w:t>
            </w:r>
          </w:p>
          <w:p w14:paraId="73C1CB3F" w14:textId="77777777" w:rsidR="0013631E" w:rsidRDefault="0013631E" w:rsidP="00003F04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6C9F16E9" w14:textId="77777777" w:rsidR="0013631E" w:rsidRDefault="0013631E" w:rsidP="00003F04">
            <w:pPr>
              <w:spacing w:after="0"/>
            </w:pPr>
          </w:p>
        </w:tc>
        <w:tc>
          <w:tcPr>
            <w:tcW w:w="1440" w:type="dxa"/>
          </w:tcPr>
          <w:p w14:paraId="2E3EDF8F" w14:textId="77777777" w:rsidR="0013631E" w:rsidRDefault="0013631E" w:rsidP="00003F04">
            <w:pPr>
              <w:spacing w:after="0"/>
            </w:pPr>
          </w:p>
        </w:tc>
      </w:tr>
      <w:tr w:rsidR="0013631E" w14:paraId="5C3E4530" w14:textId="77777777" w:rsidTr="00003F04">
        <w:trPr>
          <w:cantSplit/>
        </w:trPr>
        <w:tc>
          <w:tcPr>
            <w:tcW w:w="0" w:type="auto"/>
          </w:tcPr>
          <w:p w14:paraId="23F029AF" w14:textId="77777777" w:rsidR="0013631E" w:rsidRDefault="0013631E" w:rsidP="00003F04">
            <w:pPr>
              <w:spacing w:after="0"/>
            </w:pPr>
            <w:r>
              <w:t>AWR 201 (4cr) – Writing and Research: The Local and the Global</w:t>
            </w:r>
          </w:p>
          <w:p w14:paraId="4F7BE096" w14:textId="77777777" w:rsidR="0013631E" w:rsidRPr="00E415F7" w:rsidRDefault="0013631E" w:rsidP="00003F04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440" w:type="dxa"/>
          </w:tcPr>
          <w:p w14:paraId="5E63B54E" w14:textId="77777777" w:rsidR="0013631E" w:rsidRDefault="0013631E" w:rsidP="00003F04">
            <w:pPr>
              <w:spacing w:after="0"/>
            </w:pPr>
          </w:p>
        </w:tc>
        <w:tc>
          <w:tcPr>
            <w:tcW w:w="1440" w:type="dxa"/>
          </w:tcPr>
          <w:p w14:paraId="322F50DF" w14:textId="77777777" w:rsidR="0013631E" w:rsidRDefault="0013631E" w:rsidP="00003F04">
            <w:pPr>
              <w:spacing w:after="0"/>
            </w:pPr>
          </w:p>
        </w:tc>
      </w:tr>
      <w:tr w:rsidR="0013631E" w14:paraId="740FFB60" w14:textId="77777777" w:rsidTr="00003F04">
        <w:trPr>
          <w:cantSplit/>
          <w:trHeight w:val="557"/>
        </w:trPr>
        <w:tc>
          <w:tcPr>
            <w:tcW w:w="7915" w:type="dxa"/>
          </w:tcPr>
          <w:p w14:paraId="5BF13BE5" w14:textId="77777777" w:rsidR="0013631E" w:rsidRDefault="0013631E" w:rsidP="00003F04">
            <w:pPr>
              <w:spacing w:after="0"/>
            </w:pPr>
            <w:r>
              <w:t>Math (4cr) Requirement (choose one):</w:t>
            </w:r>
          </w:p>
          <w:p w14:paraId="5093AAE3" w14:textId="77777777" w:rsidR="0013631E" w:rsidRDefault="0013631E" w:rsidP="00003F04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4C0FB97B" w14:textId="77777777" w:rsidR="0013631E" w:rsidRDefault="0013631E" w:rsidP="00003F04">
            <w:pPr>
              <w:spacing w:after="0"/>
            </w:pPr>
          </w:p>
        </w:tc>
        <w:tc>
          <w:tcPr>
            <w:tcW w:w="1440" w:type="dxa"/>
          </w:tcPr>
          <w:p w14:paraId="124B768F" w14:textId="77777777" w:rsidR="0013631E" w:rsidRDefault="0013631E" w:rsidP="00003F04">
            <w:pPr>
              <w:spacing w:after="0"/>
            </w:pPr>
          </w:p>
        </w:tc>
      </w:tr>
    </w:tbl>
    <w:p w14:paraId="242B9141" w14:textId="77777777" w:rsidR="0013631E" w:rsidRDefault="0013631E" w:rsidP="0013631E">
      <w:pPr>
        <w:spacing w:after="0"/>
      </w:pPr>
    </w:p>
    <w:p w14:paraId="36703C5C" w14:textId="77777777" w:rsidR="0013631E" w:rsidRPr="00752C28" w:rsidRDefault="0013631E" w:rsidP="0013631E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13631E" w:rsidRPr="00D421C1" w14:paraId="1A2C018D" w14:textId="77777777" w:rsidTr="00003F04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0AC875C9" w14:textId="77777777" w:rsidR="0013631E" w:rsidRPr="00D421C1" w:rsidRDefault="0013631E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75B43C3" w14:textId="77777777" w:rsidR="0013631E" w:rsidRPr="00D421C1" w:rsidRDefault="0013631E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3435BF8" w14:textId="77777777" w:rsidR="0013631E" w:rsidRPr="00D421C1" w:rsidRDefault="0013631E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13631E" w14:paraId="48DFEDE7" w14:textId="77777777" w:rsidTr="00003F04">
        <w:trPr>
          <w:cantSplit/>
        </w:trPr>
        <w:tc>
          <w:tcPr>
            <w:tcW w:w="7915" w:type="dxa"/>
          </w:tcPr>
          <w:p w14:paraId="25444A80" w14:textId="77777777" w:rsidR="0013631E" w:rsidRDefault="0013631E" w:rsidP="00003F04">
            <w:pPr>
              <w:spacing w:after="0"/>
            </w:pPr>
            <w:r>
              <w:t>HON 220 (4cr) – Where have we been?</w:t>
            </w:r>
          </w:p>
          <w:p w14:paraId="47EAE6E4" w14:textId="77777777" w:rsidR="0013631E" w:rsidRDefault="0013631E" w:rsidP="00003F04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9A8A33B" w14:textId="77777777" w:rsidR="0013631E" w:rsidRPr="000A2092" w:rsidRDefault="0013631E" w:rsidP="00003F04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758ABF35" w14:textId="77777777" w:rsidR="0013631E" w:rsidRDefault="0013631E" w:rsidP="00003F04">
            <w:pPr>
              <w:spacing w:after="0"/>
            </w:pPr>
          </w:p>
        </w:tc>
        <w:tc>
          <w:tcPr>
            <w:tcW w:w="1440" w:type="dxa"/>
          </w:tcPr>
          <w:p w14:paraId="66D65DF8" w14:textId="77777777" w:rsidR="0013631E" w:rsidRDefault="0013631E" w:rsidP="00003F04">
            <w:pPr>
              <w:spacing w:after="0"/>
            </w:pPr>
          </w:p>
        </w:tc>
      </w:tr>
      <w:tr w:rsidR="0013631E" w14:paraId="18057F8D" w14:textId="77777777" w:rsidTr="00003F04">
        <w:trPr>
          <w:cantSplit/>
        </w:trPr>
        <w:tc>
          <w:tcPr>
            <w:tcW w:w="7915" w:type="dxa"/>
          </w:tcPr>
          <w:p w14:paraId="51B68598" w14:textId="77777777" w:rsidR="0013631E" w:rsidRDefault="0013631E" w:rsidP="00003F04">
            <w:pPr>
              <w:spacing w:after="0"/>
            </w:pPr>
            <w:r>
              <w:t>HON 230 (4cr) – Where are we now?</w:t>
            </w:r>
          </w:p>
          <w:p w14:paraId="622FE76B" w14:textId="77777777" w:rsidR="0013631E" w:rsidRDefault="0013631E" w:rsidP="00003F04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62CDCD7C" w14:textId="77777777" w:rsidR="0013631E" w:rsidRPr="0000459F" w:rsidRDefault="0013631E" w:rsidP="00003F04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C50F12E" w14:textId="77777777" w:rsidR="0013631E" w:rsidRDefault="0013631E" w:rsidP="00003F04">
            <w:pPr>
              <w:spacing w:after="0"/>
            </w:pPr>
          </w:p>
        </w:tc>
        <w:tc>
          <w:tcPr>
            <w:tcW w:w="1440" w:type="dxa"/>
          </w:tcPr>
          <w:p w14:paraId="1841311A" w14:textId="77777777" w:rsidR="0013631E" w:rsidRDefault="0013631E" w:rsidP="00003F04">
            <w:pPr>
              <w:spacing w:after="0"/>
            </w:pPr>
          </w:p>
        </w:tc>
      </w:tr>
      <w:tr w:rsidR="0013631E" w14:paraId="588150FC" w14:textId="77777777" w:rsidTr="00003F04">
        <w:trPr>
          <w:cantSplit/>
        </w:trPr>
        <w:tc>
          <w:tcPr>
            <w:tcW w:w="7915" w:type="dxa"/>
          </w:tcPr>
          <w:p w14:paraId="25FAF42E" w14:textId="77777777" w:rsidR="0013631E" w:rsidRDefault="0013631E" w:rsidP="00003F04">
            <w:pPr>
              <w:spacing w:after="0"/>
            </w:pPr>
            <w:r>
              <w:t xml:space="preserve">HON 240 (4cr) – Where are we going? </w:t>
            </w:r>
          </w:p>
          <w:p w14:paraId="277645C8" w14:textId="77777777" w:rsidR="0013631E" w:rsidRDefault="0013631E" w:rsidP="00003F04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F5FBE8D" w14:textId="77777777" w:rsidR="0013631E" w:rsidRDefault="0013631E" w:rsidP="00003F04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71E3092" w14:textId="77777777" w:rsidR="0013631E" w:rsidRDefault="0013631E" w:rsidP="00003F04">
            <w:pPr>
              <w:spacing w:after="0"/>
            </w:pPr>
          </w:p>
        </w:tc>
        <w:tc>
          <w:tcPr>
            <w:tcW w:w="1440" w:type="dxa"/>
          </w:tcPr>
          <w:p w14:paraId="7C3A0290" w14:textId="77777777" w:rsidR="0013631E" w:rsidRDefault="0013631E" w:rsidP="00003F04">
            <w:pPr>
              <w:spacing w:after="0"/>
            </w:pPr>
          </w:p>
        </w:tc>
      </w:tr>
    </w:tbl>
    <w:p w14:paraId="740CCB5B" w14:textId="77777777" w:rsidR="0013631E" w:rsidRDefault="0013631E" w:rsidP="0013631E"/>
    <w:p w14:paraId="29E24CE8" w14:textId="77777777" w:rsidR="0013631E" w:rsidRDefault="0013631E" w:rsidP="0013631E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13631E" w:rsidRPr="00D421C1" w14:paraId="3F1858A4" w14:textId="77777777" w:rsidTr="00003F04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69AD3B04" w14:textId="77777777" w:rsidR="0013631E" w:rsidRPr="00D421C1" w:rsidRDefault="0013631E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5BE0762" w14:textId="77777777" w:rsidR="0013631E" w:rsidRPr="00D421C1" w:rsidRDefault="0013631E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62E08E7" w14:textId="77777777" w:rsidR="0013631E" w:rsidRPr="00D421C1" w:rsidRDefault="0013631E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13631E" w14:paraId="4E18B384" w14:textId="77777777" w:rsidTr="00003F04">
        <w:trPr>
          <w:cantSplit/>
        </w:trPr>
        <w:tc>
          <w:tcPr>
            <w:tcW w:w="7915" w:type="dxa"/>
          </w:tcPr>
          <w:p w14:paraId="240D5370" w14:textId="77777777" w:rsidR="0013631E" w:rsidRPr="00EA6BBF" w:rsidRDefault="0013631E" w:rsidP="00003F04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2E46AA95" w14:textId="77777777" w:rsidR="0013631E" w:rsidRDefault="0013631E" w:rsidP="00003F04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680AE720" w14:textId="77777777" w:rsidR="0013631E" w:rsidRDefault="0013631E" w:rsidP="00003F04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5519E08" w14:textId="77777777" w:rsidR="0013631E" w:rsidRDefault="0013631E" w:rsidP="00003F04">
            <w:pPr>
              <w:spacing w:after="0"/>
            </w:pPr>
          </w:p>
        </w:tc>
        <w:tc>
          <w:tcPr>
            <w:tcW w:w="1440" w:type="dxa"/>
          </w:tcPr>
          <w:p w14:paraId="27283F7F" w14:textId="77777777" w:rsidR="0013631E" w:rsidRDefault="0013631E" w:rsidP="00003F04">
            <w:pPr>
              <w:spacing w:after="0"/>
            </w:pPr>
          </w:p>
        </w:tc>
      </w:tr>
      <w:tr w:rsidR="0013631E" w14:paraId="628EEA8F" w14:textId="77777777" w:rsidTr="00003F04">
        <w:trPr>
          <w:cantSplit/>
        </w:trPr>
        <w:tc>
          <w:tcPr>
            <w:tcW w:w="7915" w:type="dxa"/>
          </w:tcPr>
          <w:p w14:paraId="24ABBAA1" w14:textId="77777777" w:rsidR="0013631E" w:rsidRPr="00EA6BBF" w:rsidRDefault="0013631E" w:rsidP="00003F04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6B2366A3" w14:textId="77777777" w:rsidR="0013631E" w:rsidRDefault="0013631E" w:rsidP="00003F04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4825653D" w14:textId="77777777" w:rsidR="0013631E" w:rsidRDefault="0013631E" w:rsidP="00003F04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5DA9AFE6" w14:textId="77777777" w:rsidR="0013631E" w:rsidRDefault="0013631E" w:rsidP="00003F04">
            <w:pPr>
              <w:spacing w:after="0"/>
            </w:pPr>
          </w:p>
        </w:tc>
        <w:tc>
          <w:tcPr>
            <w:tcW w:w="1440" w:type="dxa"/>
          </w:tcPr>
          <w:p w14:paraId="51CDE31F" w14:textId="77777777" w:rsidR="0013631E" w:rsidRDefault="0013631E" w:rsidP="00003F04">
            <w:pPr>
              <w:spacing w:after="0"/>
            </w:pPr>
          </w:p>
        </w:tc>
      </w:tr>
      <w:tr w:rsidR="0013631E" w14:paraId="7CC498FF" w14:textId="77777777" w:rsidTr="00003F04">
        <w:trPr>
          <w:cantSplit/>
        </w:trPr>
        <w:tc>
          <w:tcPr>
            <w:tcW w:w="7915" w:type="dxa"/>
          </w:tcPr>
          <w:p w14:paraId="1FC96909" w14:textId="77777777" w:rsidR="0013631E" w:rsidRDefault="0013631E" w:rsidP="00003F04">
            <w:pPr>
              <w:spacing w:after="0"/>
            </w:pPr>
            <w:r>
              <w:t>HON 257 (4cr) – Idea Lab: Social Science</w:t>
            </w:r>
          </w:p>
          <w:p w14:paraId="0CCF4621" w14:textId="77777777" w:rsidR="0013631E" w:rsidRDefault="0013631E" w:rsidP="00003F04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6C21AE3" w14:textId="77777777" w:rsidR="0013631E" w:rsidRDefault="0013631E" w:rsidP="00003F04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5F8E2119" w14:textId="77777777" w:rsidR="0013631E" w:rsidRDefault="0013631E" w:rsidP="00003F04">
            <w:pPr>
              <w:spacing w:after="0"/>
            </w:pPr>
          </w:p>
        </w:tc>
        <w:tc>
          <w:tcPr>
            <w:tcW w:w="1440" w:type="dxa"/>
          </w:tcPr>
          <w:p w14:paraId="6A98A37B" w14:textId="77777777" w:rsidR="0013631E" w:rsidRDefault="0013631E" w:rsidP="00003F04">
            <w:pPr>
              <w:spacing w:after="0"/>
            </w:pPr>
          </w:p>
        </w:tc>
      </w:tr>
    </w:tbl>
    <w:p w14:paraId="1D2E5D62" w14:textId="77777777" w:rsidR="0013631E" w:rsidRDefault="0013631E" w:rsidP="0013631E">
      <w:pPr>
        <w:spacing w:after="0"/>
      </w:pPr>
    </w:p>
    <w:p w14:paraId="16C13E10" w14:textId="77777777" w:rsidR="0013631E" w:rsidRPr="00752C28" w:rsidRDefault="0013631E" w:rsidP="0013631E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13631E" w:rsidRPr="00D421C1" w14:paraId="100F3F97" w14:textId="77777777" w:rsidTr="00003F04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0E76ADE7" w14:textId="77777777" w:rsidR="0013631E" w:rsidRPr="00D421C1" w:rsidRDefault="0013631E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9FA3255" w14:textId="77777777" w:rsidR="0013631E" w:rsidRPr="00D421C1" w:rsidRDefault="0013631E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E69E8A8" w14:textId="77777777" w:rsidR="0013631E" w:rsidRPr="00D421C1" w:rsidRDefault="0013631E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13631E" w14:paraId="02886C9E" w14:textId="77777777" w:rsidTr="00003F04">
        <w:trPr>
          <w:cantSplit/>
        </w:trPr>
        <w:tc>
          <w:tcPr>
            <w:tcW w:w="7915" w:type="dxa"/>
          </w:tcPr>
          <w:p w14:paraId="34072D11" w14:textId="77777777" w:rsidR="0013631E" w:rsidRDefault="0013631E" w:rsidP="00003F04">
            <w:pPr>
              <w:spacing w:after="0"/>
            </w:pPr>
            <w:r>
              <w:t>HON 490 (6-10cr) – Thesis</w:t>
            </w:r>
          </w:p>
          <w:p w14:paraId="1258BB46" w14:textId="77777777" w:rsidR="0013631E" w:rsidRPr="000A2092" w:rsidRDefault="0013631E" w:rsidP="00003F04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71151497" w14:textId="77777777" w:rsidR="0013631E" w:rsidRDefault="0013631E" w:rsidP="00003F04">
            <w:pPr>
              <w:spacing w:after="0"/>
            </w:pPr>
          </w:p>
        </w:tc>
        <w:tc>
          <w:tcPr>
            <w:tcW w:w="1440" w:type="dxa"/>
          </w:tcPr>
          <w:p w14:paraId="50C3CC7B" w14:textId="77777777" w:rsidR="0013631E" w:rsidRDefault="0013631E" w:rsidP="00003F04">
            <w:pPr>
              <w:spacing w:after="0"/>
            </w:pPr>
          </w:p>
        </w:tc>
      </w:tr>
    </w:tbl>
    <w:p w14:paraId="550DECE9" w14:textId="77777777" w:rsidR="0013631E" w:rsidRDefault="0013631E" w:rsidP="0013631E">
      <w:pPr>
        <w:spacing w:after="0"/>
      </w:pPr>
    </w:p>
    <w:p w14:paraId="6709F49D" w14:textId="4017330A" w:rsidR="00597CC6" w:rsidRDefault="00E55358" w:rsidP="000D0B20">
      <w:pPr>
        <w:pStyle w:val="Heading2"/>
        <w:spacing w:before="0"/>
      </w:pPr>
      <w:r>
        <w:t>Actuarial Science</w:t>
      </w:r>
      <w:r w:rsidR="00597CC6">
        <w:t xml:space="preserve"> Requirements</w:t>
      </w:r>
      <w:r w:rsidR="00673707">
        <w:t xml:space="preserve"> (</w:t>
      </w:r>
      <w:r w:rsidR="001F6F90">
        <w:t>57</w:t>
      </w:r>
      <w:r w:rsidR="00673707">
        <w:t xml:space="preserve"> Credits)</w:t>
      </w:r>
    </w:p>
    <w:p w14:paraId="2E0BBD25" w14:textId="74232835" w:rsidR="006A68B8" w:rsidRPr="00752C28" w:rsidRDefault="00E55358" w:rsidP="000D0B20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Actuarial Science</w:t>
      </w:r>
      <w:r w:rsidR="00FC4B76">
        <w:rPr>
          <w:sz w:val="24"/>
          <w:szCs w:val="28"/>
        </w:rPr>
        <w:t xml:space="preserve"> </w:t>
      </w:r>
      <w:r w:rsidR="006A68B8" w:rsidRPr="00752C28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7FBB7AE1" w14:textId="10BE852E" w:rsidR="006A68B8" w:rsidRPr="00D421C1" w:rsidRDefault="00E55358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Actuarial Science</w:t>
            </w:r>
            <w:r w:rsidR="00673707">
              <w:rPr>
                <w:b/>
                <w:bCs/>
              </w:rPr>
              <w:t xml:space="preserve"> </w:t>
            </w:r>
            <w:r w:rsidR="006A68B8">
              <w:rPr>
                <w:b/>
                <w:bCs/>
              </w:rPr>
              <w:t>Requirements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5665F70F" w14:textId="77777777" w:rsidR="006A68B8" w:rsidRPr="00D421C1" w:rsidRDefault="006A68B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20C3D4E4" w14:textId="77777777" w:rsidR="006A68B8" w:rsidRPr="00D421C1" w:rsidRDefault="006A68B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033AB2AC" w14:textId="41E51C90" w:rsidR="00E55358" w:rsidRPr="006A68B8" w:rsidRDefault="00E55358" w:rsidP="001F6F9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CSC 101 (4cr) – The Science of Computing I</w:t>
            </w:r>
            <w:r w:rsidR="0046097D">
              <w:rPr>
                <w:rFonts w:cstheme="minorHAnsi"/>
              </w:rPr>
              <w:t xml:space="preserve"> </w:t>
            </w:r>
            <w:r w:rsidR="00D153AF">
              <w:rPr>
                <w:rFonts w:cstheme="minorHAnsi"/>
              </w:rPr>
              <w:t xml:space="preserve">(1) </w:t>
            </w:r>
            <w:r w:rsidR="0046097D">
              <w:rPr>
                <w:rFonts w:cstheme="minorHAnsi"/>
              </w:rPr>
              <w:t>(Can fulfill Spartan Studies UTAMPA 200 requirement)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77AA4BAB" w14:textId="300F3636" w:rsidR="00E55358" w:rsidRPr="006A68B8" w:rsidRDefault="00E55358" w:rsidP="0046097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204 (4cr) – Principles of Microeconomics</w:t>
            </w:r>
            <w:r w:rsidR="0046097D">
              <w:rPr>
                <w:rFonts w:cstheme="minorHAnsi"/>
              </w:rPr>
              <w:t xml:space="preserve"> </w:t>
            </w:r>
            <w:r w:rsidR="0046097D">
              <w:t>(Can fulfill Spartan Studies Distribution Requirements)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E560836" w14:textId="77777777" w:rsidTr="006D7075">
        <w:trPr>
          <w:cantSplit/>
        </w:trPr>
        <w:tc>
          <w:tcPr>
            <w:tcW w:w="3617" w:type="pct"/>
          </w:tcPr>
          <w:p w14:paraId="62F3EFCB" w14:textId="77777777" w:rsidR="00673707" w:rsidRDefault="00E55358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205 (4cr) – Principles of Macroeconomics</w:t>
            </w:r>
          </w:p>
          <w:p w14:paraId="0B3C17CC" w14:textId="0527C95B" w:rsidR="0046097D" w:rsidRPr="00E55358" w:rsidRDefault="0046097D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B69A0E3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4DEBA6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F675767" w14:textId="77777777" w:rsidTr="006D7075">
        <w:trPr>
          <w:cantSplit/>
        </w:trPr>
        <w:tc>
          <w:tcPr>
            <w:tcW w:w="3617" w:type="pct"/>
          </w:tcPr>
          <w:p w14:paraId="097020A3" w14:textId="375ACCE3" w:rsidR="00E55358" w:rsidRPr="00E55358" w:rsidRDefault="00E55358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</w:rPr>
              <w:t>MAT 260 (4cr) – Calculus I (1)</w:t>
            </w:r>
            <w:r w:rsidR="0046097D">
              <w:rPr>
                <w:rFonts w:cstheme="minorHAnsi"/>
              </w:rPr>
              <w:t xml:space="preserve"> </w:t>
            </w:r>
            <w:r w:rsidR="0046097D">
              <w:t xml:space="preserve">(Can fulfill Spartan Studies Mathematics Requirements) </w:t>
            </w:r>
            <w:r>
              <w:rPr>
                <w:rFonts w:cstheme="minorHAnsi"/>
                <w:i/>
                <w:iCs/>
              </w:rPr>
              <w:t>Pre-requisite: MAT 170 with a grade of “C” or higher, or equivalent</w:t>
            </w:r>
          </w:p>
        </w:tc>
        <w:tc>
          <w:tcPr>
            <w:tcW w:w="671" w:type="pct"/>
          </w:tcPr>
          <w:p w14:paraId="2DA0D380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E9784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12579B00" w14:textId="77777777" w:rsidTr="006D7075">
        <w:trPr>
          <w:cantSplit/>
        </w:trPr>
        <w:tc>
          <w:tcPr>
            <w:tcW w:w="3617" w:type="pct"/>
          </w:tcPr>
          <w:p w14:paraId="45A1F4D8" w14:textId="77777777" w:rsidR="00673707" w:rsidRDefault="00E55358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261 (4cr) – Calculus II (2)</w:t>
            </w:r>
          </w:p>
          <w:p w14:paraId="0E41EE63" w14:textId="27BF3BEF" w:rsidR="00E55358" w:rsidRPr="00E55358" w:rsidRDefault="00E55358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260 with a grade of “C” or higher</w:t>
            </w:r>
          </w:p>
        </w:tc>
        <w:tc>
          <w:tcPr>
            <w:tcW w:w="671" w:type="pct"/>
          </w:tcPr>
          <w:p w14:paraId="1263104D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75269F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06BAB1D" w14:textId="77777777" w:rsidTr="006D7075">
        <w:trPr>
          <w:cantSplit/>
        </w:trPr>
        <w:tc>
          <w:tcPr>
            <w:tcW w:w="3617" w:type="pct"/>
          </w:tcPr>
          <w:p w14:paraId="65FE2E21" w14:textId="77777777" w:rsidR="00673707" w:rsidRDefault="00E55358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262 (4cr) – Calculus III (3)</w:t>
            </w:r>
          </w:p>
          <w:p w14:paraId="09F05AB9" w14:textId="531469DC" w:rsidR="00E55358" w:rsidRPr="00E55358" w:rsidRDefault="00E55358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261 with a grade of “C” or higher</w:t>
            </w:r>
          </w:p>
        </w:tc>
        <w:tc>
          <w:tcPr>
            <w:tcW w:w="671" w:type="pct"/>
          </w:tcPr>
          <w:p w14:paraId="64D50E59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C944D70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7C949731" w14:textId="77777777" w:rsidTr="006D7075">
        <w:trPr>
          <w:cantSplit/>
        </w:trPr>
        <w:tc>
          <w:tcPr>
            <w:tcW w:w="3617" w:type="pct"/>
          </w:tcPr>
          <w:p w14:paraId="74D12BA5" w14:textId="77777777" w:rsidR="00673707" w:rsidRDefault="00E55358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272 (4cr) – Applied Statistics</w:t>
            </w:r>
          </w:p>
          <w:p w14:paraId="5F650D38" w14:textId="4DF9939D" w:rsidR="00E55358" w:rsidRPr="00E55358" w:rsidRDefault="00E55358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225 or MAT 260 with a grade of “C” or higher</w:t>
            </w:r>
          </w:p>
        </w:tc>
        <w:tc>
          <w:tcPr>
            <w:tcW w:w="671" w:type="pct"/>
          </w:tcPr>
          <w:p w14:paraId="42B90D83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0483135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3FDAB2BF" w14:textId="77777777" w:rsidTr="006D7075">
        <w:trPr>
          <w:cantSplit/>
        </w:trPr>
        <w:tc>
          <w:tcPr>
            <w:tcW w:w="3617" w:type="pct"/>
          </w:tcPr>
          <w:p w14:paraId="2C4B8CE0" w14:textId="77777777" w:rsidR="00673707" w:rsidRDefault="0046097D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299 (4cr) – Introduction to Higher Mathematics</w:t>
            </w:r>
          </w:p>
          <w:p w14:paraId="64191404" w14:textId="1C4ED865" w:rsidR="0046097D" w:rsidRPr="0046097D" w:rsidRDefault="0046097D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262 with a grade of “C” or higher</w:t>
            </w:r>
          </w:p>
        </w:tc>
        <w:tc>
          <w:tcPr>
            <w:tcW w:w="671" w:type="pct"/>
          </w:tcPr>
          <w:p w14:paraId="3121D783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A55924E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46097D" w:rsidRPr="00902A5F" w14:paraId="249AB221" w14:textId="77777777" w:rsidTr="006D7075">
        <w:trPr>
          <w:cantSplit/>
        </w:trPr>
        <w:tc>
          <w:tcPr>
            <w:tcW w:w="3617" w:type="pct"/>
          </w:tcPr>
          <w:p w14:paraId="6BC0E353" w14:textId="4B603556" w:rsidR="0046097D" w:rsidRDefault="0046097D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MAT 308 (4cr) – Linear </w:t>
            </w:r>
            <w:r w:rsidR="001F6F90">
              <w:rPr>
                <w:rFonts w:cstheme="minorHAnsi"/>
              </w:rPr>
              <w:t>Algebra</w:t>
            </w:r>
          </w:p>
          <w:p w14:paraId="7AF5E9DE" w14:textId="0524C561" w:rsidR="0046097D" w:rsidRPr="0046097D" w:rsidRDefault="001F6F90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262 with a grade of “C” or higher</w:t>
            </w:r>
          </w:p>
        </w:tc>
        <w:tc>
          <w:tcPr>
            <w:tcW w:w="671" w:type="pct"/>
          </w:tcPr>
          <w:p w14:paraId="4719D2FF" w14:textId="77777777" w:rsidR="0046097D" w:rsidRPr="00902A5F" w:rsidRDefault="0046097D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4C06976" w14:textId="77777777" w:rsidR="0046097D" w:rsidRPr="00902A5F" w:rsidRDefault="0046097D" w:rsidP="000D0B20">
            <w:pPr>
              <w:spacing w:after="0"/>
              <w:rPr>
                <w:rFonts w:cstheme="minorHAnsi"/>
              </w:rPr>
            </w:pPr>
          </w:p>
        </w:tc>
      </w:tr>
      <w:tr w:rsidR="001F6F90" w:rsidRPr="00902A5F" w14:paraId="35B4DDD5" w14:textId="77777777" w:rsidTr="006D7075">
        <w:trPr>
          <w:cantSplit/>
        </w:trPr>
        <w:tc>
          <w:tcPr>
            <w:tcW w:w="3617" w:type="pct"/>
          </w:tcPr>
          <w:p w14:paraId="37FC36A6" w14:textId="0344A0C2" w:rsidR="001F6F90" w:rsidRDefault="001F6F90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310 (4cr) – Probability</w:t>
            </w:r>
          </w:p>
          <w:p w14:paraId="26463C7D" w14:textId="7AD7D8C3" w:rsidR="001F6F90" w:rsidRDefault="001F6F90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MAT 262 with a grade of “C” or higher</w:t>
            </w:r>
          </w:p>
        </w:tc>
        <w:tc>
          <w:tcPr>
            <w:tcW w:w="671" w:type="pct"/>
          </w:tcPr>
          <w:p w14:paraId="6F8B57F5" w14:textId="77777777" w:rsidR="001F6F90" w:rsidRPr="00902A5F" w:rsidRDefault="001F6F90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BA35F5" w14:textId="77777777" w:rsidR="001F6F90" w:rsidRPr="00902A5F" w:rsidRDefault="001F6F90" w:rsidP="000D0B20">
            <w:pPr>
              <w:spacing w:after="0"/>
              <w:rPr>
                <w:rFonts w:cstheme="minorHAnsi"/>
              </w:rPr>
            </w:pPr>
          </w:p>
        </w:tc>
      </w:tr>
      <w:tr w:rsidR="001F6F90" w:rsidRPr="00902A5F" w14:paraId="1BE3B2E2" w14:textId="77777777" w:rsidTr="006D7075">
        <w:trPr>
          <w:cantSplit/>
        </w:trPr>
        <w:tc>
          <w:tcPr>
            <w:tcW w:w="3617" w:type="pct"/>
          </w:tcPr>
          <w:p w14:paraId="0E2A1F5B" w14:textId="77777777" w:rsidR="001F6F90" w:rsidRDefault="001F6F90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311 (4cr) – Financial Mathematics</w:t>
            </w:r>
          </w:p>
          <w:p w14:paraId="7EBF8C47" w14:textId="38794173" w:rsidR="001F6F90" w:rsidRDefault="001F6F90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MAT 261 with a grade of “C” or higher</w:t>
            </w:r>
          </w:p>
        </w:tc>
        <w:tc>
          <w:tcPr>
            <w:tcW w:w="671" w:type="pct"/>
          </w:tcPr>
          <w:p w14:paraId="157586D1" w14:textId="77777777" w:rsidR="001F6F90" w:rsidRPr="00902A5F" w:rsidRDefault="001F6F90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8C1BFB0" w14:textId="77777777" w:rsidR="001F6F90" w:rsidRPr="00902A5F" w:rsidRDefault="001F6F90" w:rsidP="000D0B20">
            <w:pPr>
              <w:spacing w:after="0"/>
              <w:rPr>
                <w:rFonts w:cstheme="minorHAnsi"/>
              </w:rPr>
            </w:pPr>
          </w:p>
        </w:tc>
      </w:tr>
      <w:tr w:rsidR="001F6F90" w:rsidRPr="00902A5F" w14:paraId="11D3C040" w14:textId="77777777" w:rsidTr="006D7075">
        <w:trPr>
          <w:cantSplit/>
        </w:trPr>
        <w:tc>
          <w:tcPr>
            <w:tcW w:w="3617" w:type="pct"/>
          </w:tcPr>
          <w:p w14:paraId="07E34EA3" w14:textId="77777777" w:rsidR="001F6F90" w:rsidRDefault="001F6F90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402 (4cr) – Applied Regression Analysis</w:t>
            </w:r>
          </w:p>
          <w:p w14:paraId="27DA8F6A" w14:textId="198DF995" w:rsidR="001F6F90" w:rsidRDefault="001F6F90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MAT 310 or equivalent</w:t>
            </w:r>
          </w:p>
        </w:tc>
        <w:tc>
          <w:tcPr>
            <w:tcW w:w="671" w:type="pct"/>
          </w:tcPr>
          <w:p w14:paraId="06BCA35D" w14:textId="77777777" w:rsidR="001F6F90" w:rsidRPr="00902A5F" w:rsidRDefault="001F6F90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3CFB3" w14:textId="77777777" w:rsidR="001F6F90" w:rsidRPr="00902A5F" w:rsidRDefault="001F6F90" w:rsidP="000D0B20">
            <w:pPr>
              <w:spacing w:after="0"/>
              <w:rPr>
                <w:rFonts w:cstheme="minorHAnsi"/>
              </w:rPr>
            </w:pPr>
          </w:p>
        </w:tc>
      </w:tr>
      <w:tr w:rsidR="001F6F90" w:rsidRPr="00902A5F" w14:paraId="37F8AB56" w14:textId="77777777" w:rsidTr="006D7075">
        <w:trPr>
          <w:cantSplit/>
        </w:trPr>
        <w:tc>
          <w:tcPr>
            <w:tcW w:w="3617" w:type="pct"/>
          </w:tcPr>
          <w:p w14:paraId="3D2A6261" w14:textId="2C145E37" w:rsidR="001F6F90" w:rsidRDefault="001F6F90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MAT 414 (2cr) – Advanced Mathematics P</w:t>
            </w:r>
          </w:p>
          <w:p w14:paraId="6C995607" w14:textId="4D89E0CA" w:rsidR="001F6F90" w:rsidRPr="001F6F90" w:rsidRDefault="001F6F90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310 with a grade of “C” or higher</w:t>
            </w:r>
          </w:p>
        </w:tc>
        <w:tc>
          <w:tcPr>
            <w:tcW w:w="671" w:type="pct"/>
          </w:tcPr>
          <w:p w14:paraId="51864DBE" w14:textId="77777777" w:rsidR="001F6F90" w:rsidRPr="00902A5F" w:rsidRDefault="001F6F90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8614DF6" w14:textId="77777777" w:rsidR="001F6F90" w:rsidRPr="00902A5F" w:rsidRDefault="001F6F90" w:rsidP="000D0B20">
            <w:pPr>
              <w:spacing w:after="0"/>
              <w:rPr>
                <w:rFonts w:cstheme="minorHAnsi"/>
              </w:rPr>
            </w:pPr>
          </w:p>
        </w:tc>
      </w:tr>
      <w:tr w:rsidR="001F6F90" w:rsidRPr="00902A5F" w14:paraId="5CE8F373" w14:textId="77777777" w:rsidTr="006D7075">
        <w:trPr>
          <w:cantSplit/>
        </w:trPr>
        <w:tc>
          <w:tcPr>
            <w:tcW w:w="3617" w:type="pct"/>
          </w:tcPr>
          <w:p w14:paraId="2D99C78C" w14:textId="36DCDD4F" w:rsidR="001F6F90" w:rsidRDefault="001F6F90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415 (2cr) – Actuarial Mathematics FM</w:t>
            </w:r>
          </w:p>
          <w:p w14:paraId="6502F2EE" w14:textId="1BDA3CB9" w:rsidR="001F6F90" w:rsidRDefault="001F6F90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MAT 311 with a grade of “C” or higher</w:t>
            </w:r>
          </w:p>
        </w:tc>
        <w:tc>
          <w:tcPr>
            <w:tcW w:w="671" w:type="pct"/>
          </w:tcPr>
          <w:p w14:paraId="3D2E8634" w14:textId="77777777" w:rsidR="001F6F90" w:rsidRPr="00902A5F" w:rsidRDefault="001F6F90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CDF4864" w14:textId="77777777" w:rsidR="001F6F90" w:rsidRPr="00902A5F" w:rsidRDefault="001F6F90" w:rsidP="000D0B20">
            <w:pPr>
              <w:spacing w:after="0"/>
              <w:rPr>
                <w:rFonts w:cstheme="minorHAnsi"/>
              </w:rPr>
            </w:pPr>
          </w:p>
        </w:tc>
      </w:tr>
      <w:tr w:rsidR="001F6F90" w:rsidRPr="00902A5F" w14:paraId="6E98A7CB" w14:textId="77777777" w:rsidTr="006D7075">
        <w:trPr>
          <w:cantSplit/>
        </w:trPr>
        <w:tc>
          <w:tcPr>
            <w:tcW w:w="3617" w:type="pct"/>
          </w:tcPr>
          <w:p w14:paraId="6BE9FAF8" w14:textId="23C0E5D2" w:rsidR="001F6F90" w:rsidRDefault="001F6F90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425 (4cr) – Mathematical Statistics</w:t>
            </w:r>
          </w:p>
          <w:p w14:paraId="7BA61181" w14:textId="669155E1" w:rsidR="001F6F90" w:rsidRDefault="001F6F90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MAT 272 and MAT 310 with a grade of “C” or higher</w:t>
            </w:r>
          </w:p>
        </w:tc>
        <w:tc>
          <w:tcPr>
            <w:tcW w:w="671" w:type="pct"/>
          </w:tcPr>
          <w:p w14:paraId="2CFA7973" w14:textId="77777777" w:rsidR="001F6F90" w:rsidRPr="00902A5F" w:rsidRDefault="001F6F90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01206B9" w14:textId="77777777" w:rsidR="001F6F90" w:rsidRPr="00902A5F" w:rsidRDefault="001F6F90" w:rsidP="000D0B20">
            <w:pPr>
              <w:spacing w:after="0"/>
              <w:rPr>
                <w:rFonts w:cstheme="minorHAnsi"/>
              </w:rPr>
            </w:pPr>
          </w:p>
        </w:tc>
      </w:tr>
      <w:tr w:rsidR="001F6F90" w:rsidRPr="00902A5F" w14:paraId="40613606" w14:textId="77777777" w:rsidTr="006D7075">
        <w:trPr>
          <w:cantSplit/>
        </w:trPr>
        <w:tc>
          <w:tcPr>
            <w:tcW w:w="3617" w:type="pct"/>
          </w:tcPr>
          <w:p w14:paraId="453FEB78" w14:textId="74AF7AED" w:rsidR="001F6F90" w:rsidRDefault="001F6F90" w:rsidP="001F6F9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490 (1cr) – Senior Seminar</w:t>
            </w:r>
          </w:p>
          <w:p w14:paraId="5E06F24A" w14:textId="3A57FDDC" w:rsidR="001F6F90" w:rsidRPr="001F6F90" w:rsidRDefault="001F6F90" w:rsidP="001F6F9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1F6F90">
              <w:rPr>
                <w:rFonts w:cstheme="minorHAnsi"/>
                <w:i/>
                <w:iCs/>
              </w:rPr>
              <w:t>Senior standing in mathematics or mathematical programming. Must have completed at least four (4) mathematics courses numbered MAT 300 or above. Permission of the department chair required.</w:t>
            </w:r>
          </w:p>
          <w:p w14:paraId="4F11662F" w14:textId="77777777" w:rsidR="001F6F90" w:rsidRDefault="001F6F90" w:rsidP="000D0B20">
            <w:pPr>
              <w:spacing w:after="0"/>
              <w:rPr>
                <w:rFonts w:cstheme="minorHAnsi"/>
              </w:rPr>
            </w:pPr>
            <w:r w:rsidRPr="001F6F90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MAT 495 (1-4cr) – Internship in Mathematics</w:t>
            </w:r>
          </w:p>
          <w:p w14:paraId="7502A9CE" w14:textId="7FBA4407" w:rsidR="001F6F90" w:rsidRPr="001F6F90" w:rsidRDefault="001F6F90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Junior or Senior standing with a GPA of 2.25 or higher</w:t>
            </w:r>
          </w:p>
        </w:tc>
        <w:tc>
          <w:tcPr>
            <w:tcW w:w="671" w:type="pct"/>
          </w:tcPr>
          <w:p w14:paraId="02392BC4" w14:textId="77777777" w:rsidR="001F6F90" w:rsidRPr="00902A5F" w:rsidRDefault="001F6F90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650AF47" w14:textId="77777777" w:rsidR="001F6F90" w:rsidRPr="00902A5F" w:rsidRDefault="001F6F90" w:rsidP="000D0B20">
            <w:pPr>
              <w:spacing w:after="0"/>
              <w:rPr>
                <w:rFonts w:cstheme="minorHAnsi"/>
              </w:rPr>
            </w:pPr>
          </w:p>
        </w:tc>
      </w:tr>
    </w:tbl>
    <w:p w14:paraId="251B940F" w14:textId="422A7993" w:rsidR="006A68B8" w:rsidRDefault="006A68B8" w:rsidP="000D0B20">
      <w:pPr>
        <w:spacing w:after="0"/>
      </w:pPr>
    </w:p>
    <w:p w14:paraId="68B1FE3D" w14:textId="2F85E282" w:rsidR="00673707" w:rsidRPr="00752C28" w:rsidRDefault="001F6F90" w:rsidP="0067370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Actuarial Science Other Opportunities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F6F90" w:rsidRPr="00597CC6" w14:paraId="7BA32F42" w14:textId="77777777" w:rsidTr="001F6F90">
        <w:trPr>
          <w:cantSplit/>
        </w:trPr>
        <w:tc>
          <w:tcPr>
            <w:tcW w:w="5000" w:type="pct"/>
          </w:tcPr>
          <w:p w14:paraId="65CEA630" w14:textId="3A321D24" w:rsidR="001F6F90" w:rsidRPr="001F6F90" w:rsidRDefault="001F6F90" w:rsidP="001F6F90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1F6F90">
              <w:rPr>
                <w:rFonts w:cstheme="minorHAnsi"/>
                <w:sz w:val="24"/>
                <w:szCs w:val="24"/>
              </w:rPr>
              <w:t>Courses in finance are beneficial to actuarial science majors for advancing in their career and passing the required actuarial exams.</w:t>
            </w:r>
          </w:p>
          <w:p w14:paraId="6E8B936A" w14:textId="32F5A53F" w:rsidR="001F6F90" w:rsidRPr="001F6F90" w:rsidRDefault="001F6F90" w:rsidP="001F6F90">
            <w:pPr>
              <w:pStyle w:val="ListParagraph"/>
              <w:numPr>
                <w:ilvl w:val="0"/>
                <w:numId w:val="3"/>
              </w:numPr>
              <w:tabs>
                <w:tab w:val="left" w:pos="5835"/>
              </w:tabs>
              <w:rPr>
                <w:rFonts w:cstheme="minorHAnsi"/>
              </w:rPr>
            </w:pPr>
            <w:r w:rsidRPr="001F6F90">
              <w:rPr>
                <w:rFonts w:cstheme="minorHAnsi"/>
                <w:sz w:val="24"/>
                <w:szCs w:val="24"/>
              </w:rPr>
              <w:t>Actuarial science majors are encouraged to pass the CAS/SOA Exam P (probability) and FM (financial mathematics) and obtain an internship while still an undergraduate.</w:t>
            </w:r>
            <w:r w:rsidRPr="001F6F90">
              <w:rPr>
                <w:rFonts w:cstheme="minorHAnsi"/>
                <w:sz w:val="24"/>
                <w:szCs w:val="24"/>
              </w:rPr>
              <w:tab/>
            </w:r>
          </w:p>
        </w:tc>
      </w:tr>
    </w:tbl>
    <w:p w14:paraId="3A8898E3" w14:textId="77777777" w:rsidR="00F60F98" w:rsidRPr="00902A5F" w:rsidRDefault="00F60F98" w:rsidP="000D0B20">
      <w:pPr>
        <w:spacing w:after="0"/>
      </w:pPr>
    </w:p>
    <w:sectPr w:rsidR="00F60F98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B7FC0"/>
    <w:rsid w:val="000D0B20"/>
    <w:rsid w:val="0013631E"/>
    <w:rsid w:val="001F6F90"/>
    <w:rsid w:val="00233CE6"/>
    <w:rsid w:val="002566EE"/>
    <w:rsid w:val="002946E6"/>
    <w:rsid w:val="002E08A0"/>
    <w:rsid w:val="002F43B3"/>
    <w:rsid w:val="00366CF4"/>
    <w:rsid w:val="003A3329"/>
    <w:rsid w:val="00403CB1"/>
    <w:rsid w:val="00406F55"/>
    <w:rsid w:val="00422485"/>
    <w:rsid w:val="00433553"/>
    <w:rsid w:val="004411A7"/>
    <w:rsid w:val="0046097D"/>
    <w:rsid w:val="00460F27"/>
    <w:rsid w:val="00475D23"/>
    <w:rsid w:val="00597CC6"/>
    <w:rsid w:val="005A57B8"/>
    <w:rsid w:val="005C64DC"/>
    <w:rsid w:val="005D1B18"/>
    <w:rsid w:val="0064090B"/>
    <w:rsid w:val="00673707"/>
    <w:rsid w:val="006A68B8"/>
    <w:rsid w:val="006E0A87"/>
    <w:rsid w:val="00707501"/>
    <w:rsid w:val="00726D6E"/>
    <w:rsid w:val="00735149"/>
    <w:rsid w:val="00752C28"/>
    <w:rsid w:val="007F140B"/>
    <w:rsid w:val="00880BBB"/>
    <w:rsid w:val="008F4595"/>
    <w:rsid w:val="00902A5F"/>
    <w:rsid w:val="009431D7"/>
    <w:rsid w:val="009A4305"/>
    <w:rsid w:val="00A12A9C"/>
    <w:rsid w:val="00A5113C"/>
    <w:rsid w:val="00A52490"/>
    <w:rsid w:val="00A54351"/>
    <w:rsid w:val="00A827DD"/>
    <w:rsid w:val="00A8714A"/>
    <w:rsid w:val="00AA7C8C"/>
    <w:rsid w:val="00AE0437"/>
    <w:rsid w:val="00B26CAC"/>
    <w:rsid w:val="00B62751"/>
    <w:rsid w:val="00BE4E97"/>
    <w:rsid w:val="00BF6D7D"/>
    <w:rsid w:val="00C82D18"/>
    <w:rsid w:val="00CB6122"/>
    <w:rsid w:val="00D153AF"/>
    <w:rsid w:val="00D421C1"/>
    <w:rsid w:val="00D6459B"/>
    <w:rsid w:val="00D678A4"/>
    <w:rsid w:val="00D77D18"/>
    <w:rsid w:val="00E415F7"/>
    <w:rsid w:val="00E441B3"/>
    <w:rsid w:val="00E55358"/>
    <w:rsid w:val="00EA684D"/>
    <w:rsid w:val="00EA6BBF"/>
    <w:rsid w:val="00EF2C1D"/>
    <w:rsid w:val="00F60F98"/>
    <w:rsid w:val="00F96F24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729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4876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Actuarial Science</dc:title>
  <dc:subject/>
  <dc:creator>The University of Tampa</dc:creator>
  <cp:keywords>Unofficial, Degree, Planning, Worksheet, Major, BS, in, Actuarial, Science, The, University, of, Tampa</cp:keywords>
  <dc:description/>
  <cp:lastModifiedBy>Asia Brown</cp:lastModifiedBy>
  <cp:revision>8</cp:revision>
  <dcterms:created xsi:type="dcterms:W3CDTF">2023-08-11T19:05:00Z</dcterms:created>
  <dcterms:modified xsi:type="dcterms:W3CDTF">2023-10-03T20:45:00Z</dcterms:modified>
  <cp:category/>
</cp:coreProperties>
</file>