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5FA1417" w:rsidR="009E320D" w:rsidRDefault="00752C28" w:rsidP="007257D8">
      <w:pPr>
        <w:pStyle w:val="Heading1"/>
        <w:spacing w:before="0"/>
      </w:pPr>
      <w:r>
        <w:t>Major: B</w:t>
      </w:r>
      <w:r w:rsidR="00981DB1">
        <w:t>A</w:t>
      </w:r>
      <w:r>
        <w:t xml:space="preserve"> </w:t>
      </w:r>
      <w:r w:rsidR="0063579D">
        <w:t xml:space="preserve">in </w:t>
      </w:r>
      <w:r w:rsidR="000151F0">
        <w:t>Bioc</w:t>
      </w:r>
      <w:r w:rsidR="00F90BD1">
        <w:t>hemistry</w:t>
      </w:r>
    </w:p>
    <w:p w14:paraId="297ECB5F" w14:textId="3B78247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444EC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6A54080" w14:textId="77777777" w:rsidR="00006A0F" w:rsidRDefault="00006A0F" w:rsidP="00006A0F">
      <w:pPr>
        <w:pStyle w:val="Heading2"/>
        <w:spacing w:before="0"/>
      </w:pPr>
      <w:r>
        <w:t>University Graduation Requirements</w:t>
      </w:r>
    </w:p>
    <w:p w14:paraId="7CA8456A" w14:textId="77777777" w:rsidR="00006A0F" w:rsidRDefault="00D6598C" w:rsidP="00006A0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6A0F">
            <w:rPr>
              <w:rFonts w:ascii="MS Gothic" w:eastAsia="MS Gothic" w:hAnsi="MS Gothic" w:hint="eastAsia"/>
            </w:rPr>
            <w:t>☐</w:t>
          </w:r>
        </w:sdtContent>
      </w:sdt>
      <w:r w:rsidR="00006A0F">
        <w:t>Students must earn 124 hours to be eligible for graduation.</w:t>
      </w:r>
    </w:p>
    <w:p w14:paraId="5E7BE852" w14:textId="77777777" w:rsidR="00006A0F" w:rsidRDefault="00D6598C" w:rsidP="00006A0F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A0F">
            <w:rPr>
              <w:rFonts w:ascii="MS Gothic" w:eastAsia="MS Gothic" w:hAnsi="MS Gothic" w:hint="eastAsia"/>
            </w:rPr>
            <w:t>☐</w:t>
          </w:r>
        </w:sdtContent>
      </w:sdt>
      <w:r w:rsidR="00006A0F">
        <w:t>Students must maintain an overall minimum GPA of 3.5 to be eligible for graduation with Honors Distinction.</w:t>
      </w:r>
    </w:p>
    <w:p w14:paraId="528C7285" w14:textId="59012DA9" w:rsidR="00006A0F" w:rsidRDefault="00D6598C" w:rsidP="00006A0F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006A0F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006A0F">
        <w:t xml:space="preserve"> points per year.</w:t>
      </w:r>
    </w:p>
    <w:p w14:paraId="71124542" w14:textId="77777777" w:rsidR="00006A0F" w:rsidRDefault="00D6598C" w:rsidP="00006A0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A0F">
            <w:rPr>
              <w:rFonts w:ascii="MS Gothic" w:eastAsia="MS Gothic" w:hAnsi="MS Gothic" w:hint="eastAsia"/>
            </w:rPr>
            <w:t>☐</w:t>
          </w:r>
        </w:sdtContent>
      </w:sdt>
      <w:r w:rsidR="00006A0F">
        <w:t>Students must maintain a major minimum GPA of 2.0 to be eligible for graduation.</w:t>
      </w:r>
    </w:p>
    <w:p w14:paraId="64F7F939" w14:textId="77777777" w:rsidR="00006A0F" w:rsidRDefault="00D6598C" w:rsidP="00006A0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A0F">
            <w:rPr>
              <w:rFonts w:ascii="MS Gothic" w:eastAsia="MS Gothic" w:hAnsi="MS Gothic" w:hint="eastAsia"/>
            </w:rPr>
            <w:t>☐</w:t>
          </w:r>
        </w:sdtContent>
      </w:sdt>
      <w:r w:rsidR="00006A0F">
        <w:t>Students must complete 31 credit hours in residency at UT to be eligible for graduation.</w:t>
      </w:r>
    </w:p>
    <w:p w14:paraId="1820F07A" w14:textId="77777777" w:rsidR="00006A0F" w:rsidRDefault="00D6598C" w:rsidP="00006A0F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6A0F">
            <w:rPr>
              <w:rFonts w:ascii="MS Gothic" w:eastAsia="MS Gothic" w:hAnsi="MS Gothic" w:hint="eastAsia"/>
            </w:rPr>
            <w:t>☐</w:t>
          </w:r>
        </w:sdtContent>
      </w:sdt>
      <w:r w:rsidR="00006A0F">
        <w:t>Students must complete 15 credit hours in residency at UT in their major coursework.</w:t>
      </w:r>
    </w:p>
    <w:p w14:paraId="42B639F5" w14:textId="77777777" w:rsidR="00006A0F" w:rsidRDefault="00006A0F" w:rsidP="00006A0F">
      <w:pPr>
        <w:spacing w:after="0"/>
      </w:pPr>
    </w:p>
    <w:p w14:paraId="63DA4A56" w14:textId="77777777" w:rsidR="00006A0F" w:rsidRDefault="00006A0F" w:rsidP="00006A0F">
      <w:pPr>
        <w:pStyle w:val="Heading2"/>
        <w:spacing w:before="0"/>
      </w:pPr>
      <w:r>
        <w:t>Honors Requirements</w:t>
      </w:r>
    </w:p>
    <w:p w14:paraId="4862B961" w14:textId="77777777" w:rsidR="00006A0F" w:rsidRPr="00752C28" w:rsidRDefault="00006A0F" w:rsidP="00006A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006A0F" w:rsidRPr="00D421C1" w14:paraId="6280EC5C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E6EACE9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6EC24FC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C53B62E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06A0F" w14:paraId="1F009A8B" w14:textId="77777777" w:rsidTr="00765AB9">
        <w:trPr>
          <w:cantSplit/>
          <w:trHeight w:val="593"/>
        </w:trPr>
        <w:tc>
          <w:tcPr>
            <w:tcW w:w="7915" w:type="dxa"/>
          </w:tcPr>
          <w:p w14:paraId="06F863C3" w14:textId="77777777" w:rsidR="00006A0F" w:rsidRDefault="00006A0F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217D742" w14:textId="77777777" w:rsidR="00006A0F" w:rsidRDefault="00006A0F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7A9A0EB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718F3C13" w14:textId="77777777" w:rsidR="00006A0F" w:rsidRDefault="00006A0F" w:rsidP="00765AB9">
            <w:pPr>
              <w:spacing w:after="0"/>
            </w:pPr>
          </w:p>
        </w:tc>
      </w:tr>
      <w:tr w:rsidR="00006A0F" w14:paraId="270A4BB7" w14:textId="77777777" w:rsidTr="00765AB9">
        <w:trPr>
          <w:cantSplit/>
          <w:trHeight w:val="530"/>
        </w:trPr>
        <w:tc>
          <w:tcPr>
            <w:tcW w:w="7915" w:type="dxa"/>
          </w:tcPr>
          <w:p w14:paraId="753580DD" w14:textId="77777777" w:rsidR="00006A0F" w:rsidRDefault="00006A0F" w:rsidP="00765AB9">
            <w:pPr>
              <w:spacing w:after="0"/>
            </w:pPr>
            <w:r>
              <w:t>AWR 101 (4cr) - Reading Locally &amp; Globally</w:t>
            </w:r>
          </w:p>
          <w:p w14:paraId="209D8B3C" w14:textId="77777777" w:rsidR="00006A0F" w:rsidRDefault="00006A0F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6F33478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4B30B7DC" w14:textId="77777777" w:rsidR="00006A0F" w:rsidRDefault="00006A0F" w:rsidP="00765AB9">
            <w:pPr>
              <w:spacing w:after="0"/>
            </w:pPr>
          </w:p>
        </w:tc>
      </w:tr>
      <w:tr w:rsidR="00006A0F" w14:paraId="4C3690D7" w14:textId="77777777" w:rsidTr="00765AB9">
        <w:trPr>
          <w:cantSplit/>
        </w:trPr>
        <w:tc>
          <w:tcPr>
            <w:tcW w:w="0" w:type="auto"/>
          </w:tcPr>
          <w:p w14:paraId="51076852" w14:textId="77777777" w:rsidR="00006A0F" w:rsidRDefault="00006A0F" w:rsidP="00765AB9">
            <w:pPr>
              <w:spacing w:after="0"/>
            </w:pPr>
            <w:r>
              <w:t>AWR 201 (4cr) – Writing and Research: The Local and the Global</w:t>
            </w:r>
          </w:p>
          <w:p w14:paraId="2439FE83" w14:textId="77777777" w:rsidR="00006A0F" w:rsidRPr="00E415F7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5FE5B092" w14:textId="77777777" w:rsidR="00006A0F" w:rsidRDefault="00006A0F" w:rsidP="00765AB9">
            <w:pPr>
              <w:spacing w:after="0"/>
            </w:pPr>
          </w:p>
        </w:tc>
        <w:tc>
          <w:tcPr>
            <w:tcW w:w="1435" w:type="dxa"/>
          </w:tcPr>
          <w:p w14:paraId="09B3A7BC" w14:textId="77777777" w:rsidR="00006A0F" w:rsidRDefault="00006A0F" w:rsidP="00765AB9">
            <w:pPr>
              <w:spacing w:after="0"/>
            </w:pPr>
          </w:p>
        </w:tc>
      </w:tr>
      <w:tr w:rsidR="00006A0F" w14:paraId="7AB301BA" w14:textId="77777777" w:rsidTr="00765AB9">
        <w:trPr>
          <w:cantSplit/>
          <w:trHeight w:val="557"/>
        </w:trPr>
        <w:tc>
          <w:tcPr>
            <w:tcW w:w="7915" w:type="dxa"/>
          </w:tcPr>
          <w:p w14:paraId="645F7520" w14:textId="77777777" w:rsidR="00006A0F" w:rsidRDefault="00006A0F" w:rsidP="00765AB9">
            <w:pPr>
              <w:spacing w:after="0"/>
            </w:pPr>
            <w:r>
              <w:t>Math (4cr) Requirement (choose one):</w:t>
            </w:r>
          </w:p>
          <w:p w14:paraId="3D1D317B" w14:textId="77777777" w:rsidR="00006A0F" w:rsidRDefault="00006A0F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40001E5" w14:textId="040D545B" w:rsidR="00006A0F" w:rsidRDefault="002D0345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2F55693C" w14:textId="77777777" w:rsidR="00006A0F" w:rsidRDefault="00006A0F" w:rsidP="00765AB9">
            <w:pPr>
              <w:spacing w:after="0"/>
            </w:pPr>
          </w:p>
        </w:tc>
      </w:tr>
    </w:tbl>
    <w:p w14:paraId="40564218" w14:textId="77777777" w:rsidR="00006A0F" w:rsidRDefault="00006A0F" w:rsidP="00006A0F">
      <w:pPr>
        <w:pStyle w:val="Heading3"/>
        <w:spacing w:before="0" w:after="0"/>
        <w:rPr>
          <w:sz w:val="24"/>
          <w:szCs w:val="28"/>
        </w:rPr>
      </w:pPr>
    </w:p>
    <w:p w14:paraId="48326092" w14:textId="77777777" w:rsidR="00006A0F" w:rsidRPr="00752C28" w:rsidRDefault="00006A0F" w:rsidP="00006A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06A0F" w:rsidRPr="00D421C1" w14:paraId="7805DD67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FAF9050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D402DA6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223F1F3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06A0F" w14:paraId="116F9C3F" w14:textId="77777777" w:rsidTr="00765AB9">
        <w:trPr>
          <w:cantSplit/>
        </w:trPr>
        <w:tc>
          <w:tcPr>
            <w:tcW w:w="7915" w:type="dxa"/>
          </w:tcPr>
          <w:p w14:paraId="140BA85D" w14:textId="77777777" w:rsidR="00006A0F" w:rsidRDefault="00006A0F" w:rsidP="00765AB9">
            <w:pPr>
              <w:spacing w:after="0"/>
            </w:pPr>
            <w:r>
              <w:t>HON 220 (4cr) – Where have we been?</w:t>
            </w:r>
          </w:p>
          <w:p w14:paraId="1E46B9A6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4CE22F" w14:textId="77777777" w:rsidR="00006A0F" w:rsidRPr="000A2092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8DE67D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68D012D6" w14:textId="77777777" w:rsidR="00006A0F" w:rsidRDefault="00006A0F" w:rsidP="00765AB9">
            <w:pPr>
              <w:spacing w:after="0"/>
            </w:pPr>
          </w:p>
        </w:tc>
      </w:tr>
      <w:tr w:rsidR="00006A0F" w14:paraId="15EBDFEF" w14:textId="77777777" w:rsidTr="00765AB9">
        <w:trPr>
          <w:cantSplit/>
        </w:trPr>
        <w:tc>
          <w:tcPr>
            <w:tcW w:w="7915" w:type="dxa"/>
          </w:tcPr>
          <w:p w14:paraId="01C9E413" w14:textId="77777777" w:rsidR="00006A0F" w:rsidRDefault="00006A0F" w:rsidP="00765AB9">
            <w:pPr>
              <w:spacing w:after="0"/>
            </w:pPr>
            <w:r>
              <w:t>HON 230 (4cr) – Where are we now?</w:t>
            </w:r>
          </w:p>
          <w:p w14:paraId="393F4F72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CD79824" w14:textId="77777777" w:rsidR="00006A0F" w:rsidRPr="0000459F" w:rsidRDefault="00006A0F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5F471C0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0DBC8FF8" w14:textId="77777777" w:rsidR="00006A0F" w:rsidRDefault="00006A0F" w:rsidP="00765AB9">
            <w:pPr>
              <w:spacing w:after="0"/>
            </w:pPr>
          </w:p>
        </w:tc>
      </w:tr>
      <w:tr w:rsidR="00006A0F" w14:paraId="2CC8E62B" w14:textId="77777777" w:rsidTr="00765AB9">
        <w:trPr>
          <w:cantSplit/>
        </w:trPr>
        <w:tc>
          <w:tcPr>
            <w:tcW w:w="7915" w:type="dxa"/>
          </w:tcPr>
          <w:p w14:paraId="14FA8834" w14:textId="77777777" w:rsidR="00006A0F" w:rsidRDefault="00006A0F" w:rsidP="00765AB9">
            <w:pPr>
              <w:spacing w:after="0"/>
            </w:pPr>
            <w:r>
              <w:t xml:space="preserve">HON 240 (4cr) – Where are we going? </w:t>
            </w:r>
          </w:p>
          <w:p w14:paraId="6A47E517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32C9804" w14:textId="77777777" w:rsidR="00006A0F" w:rsidRDefault="00006A0F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0D0CA8A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24F6D7FE" w14:textId="77777777" w:rsidR="00006A0F" w:rsidRDefault="00006A0F" w:rsidP="00765AB9">
            <w:pPr>
              <w:spacing w:after="0"/>
            </w:pPr>
          </w:p>
        </w:tc>
      </w:tr>
    </w:tbl>
    <w:p w14:paraId="3232D09F" w14:textId="77777777" w:rsidR="00006A0F" w:rsidRDefault="00006A0F" w:rsidP="00006A0F"/>
    <w:p w14:paraId="627A24CC" w14:textId="77777777" w:rsidR="00006A0F" w:rsidRDefault="00006A0F" w:rsidP="00006A0F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06A0F" w:rsidRPr="00D421C1" w14:paraId="13332F4B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2E2996E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A24B2FA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CF30C7E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06A0F" w14:paraId="13DDA40F" w14:textId="77777777" w:rsidTr="00765AB9">
        <w:trPr>
          <w:cantSplit/>
        </w:trPr>
        <w:tc>
          <w:tcPr>
            <w:tcW w:w="7915" w:type="dxa"/>
          </w:tcPr>
          <w:p w14:paraId="2DAA0AEB" w14:textId="77777777" w:rsidR="00006A0F" w:rsidRPr="00EA6BBF" w:rsidRDefault="00006A0F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F719576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37FC3A1" w14:textId="77777777" w:rsidR="00006A0F" w:rsidRDefault="00006A0F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780E9C2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77946B19" w14:textId="77777777" w:rsidR="00006A0F" w:rsidRDefault="00006A0F" w:rsidP="00765AB9">
            <w:pPr>
              <w:spacing w:after="0"/>
            </w:pPr>
          </w:p>
        </w:tc>
      </w:tr>
      <w:tr w:rsidR="00006A0F" w14:paraId="1A3D9945" w14:textId="77777777" w:rsidTr="00765AB9">
        <w:trPr>
          <w:cantSplit/>
        </w:trPr>
        <w:tc>
          <w:tcPr>
            <w:tcW w:w="7915" w:type="dxa"/>
          </w:tcPr>
          <w:p w14:paraId="38EB7E3C" w14:textId="77777777" w:rsidR="00006A0F" w:rsidRPr="00EA6BBF" w:rsidRDefault="00006A0F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D5692C6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D497AA4" w14:textId="77777777" w:rsidR="00006A0F" w:rsidRDefault="00006A0F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6F2AEB5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67253A61" w14:textId="77777777" w:rsidR="00006A0F" w:rsidRDefault="00006A0F" w:rsidP="00765AB9">
            <w:pPr>
              <w:spacing w:after="0"/>
            </w:pPr>
          </w:p>
        </w:tc>
      </w:tr>
      <w:tr w:rsidR="00006A0F" w14:paraId="267E41CE" w14:textId="77777777" w:rsidTr="00765AB9">
        <w:trPr>
          <w:cantSplit/>
        </w:trPr>
        <w:tc>
          <w:tcPr>
            <w:tcW w:w="7915" w:type="dxa"/>
          </w:tcPr>
          <w:p w14:paraId="482DB379" w14:textId="77777777" w:rsidR="00006A0F" w:rsidRDefault="00006A0F" w:rsidP="00765AB9">
            <w:pPr>
              <w:spacing w:after="0"/>
            </w:pPr>
            <w:r>
              <w:t>HON 257 (4cr) – Idea Lab: Social Science</w:t>
            </w:r>
          </w:p>
          <w:p w14:paraId="1C4B06C5" w14:textId="77777777" w:rsidR="00006A0F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54F76EE" w14:textId="77777777" w:rsidR="00006A0F" w:rsidRDefault="00006A0F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4924740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0AC44456" w14:textId="77777777" w:rsidR="00006A0F" w:rsidRDefault="00006A0F" w:rsidP="00765AB9">
            <w:pPr>
              <w:spacing w:after="0"/>
            </w:pPr>
          </w:p>
        </w:tc>
      </w:tr>
    </w:tbl>
    <w:p w14:paraId="54AF35E8" w14:textId="77777777" w:rsidR="00006A0F" w:rsidRDefault="00006A0F" w:rsidP="00006A0F">
      <w:pPr>
        <w:spacing w:after="0"/>
      </w:pPr>
    </w:p>
    <w:p w14:paraId="60B3D65A" w14:textId="77777777" w:rsidR="00006A0F" w:rsidRPr="00752C28" w:rsidRDefault="00006A0F" w:rsidP="00006A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06A0F" w:rsidRPr="00D421C1" w14:paraId="45D081D5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E332910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BB3A02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8AD277C" w14:textId="77777777" w:rsidR="00006A0F" w:rsidRPr="00D421C1" w:rsidRDefault="00006A0F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06A0F" w14:paraId="238D3B32" w14:textId="77777777" w:rsidTr="00765AB9">
        <w:trPr>
          <w:cantSplit/>
        </w:trPr>
        <w:tc>
          <w:tcPr>
            <w:tcW w:w="7915" w:type="dxa"/>
          </w:tcPr>
          <w:p w14:paraId="6B11B4A6" w14:textId="77777777" w:rsidR="00006A0F" w:rsidRDefault="00006A0F" w:rsidP="00765AB9">
            <w:pPr>
              <w:spacing w:after="0"/>
            </w:pPr>
            <w:r>
              <w:t>HON 490 (6-10cr) – Thesis</w:t>
            </w:r>
          </w:p>
          <w:p w14:paraId="214C3034" w14:textId="77777777" w:rsidR="00006A0F" w:rsidRPr="000A2092" w:rsidRDefault="00006A0F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2E203F3" w14:textId="77777777" w:rsidR="00006A0F" w:rsidRDefault="00006A0F" w:rsidP="00765AB9">
            <w:pPr>
              <w:spacing w:after="0"/>
            </w:pPr>
          </w:p>
        </w:tc>
        <w:tc>
          <w:tcPr>
            <w:tcW w:w="1440" w:type="dxa"/>
          </w:tcPr>
          <w:p w14:paraId="33BE3893" w14:textId="77777777" w:rsidR="00006A0F" w:rsidRDefault="00006A0F" w:rsidP="00765AB9">
            <w:pPr>
              <w:spacing w:after="0"/>
            </w:pPr>
          </w:p>
        </w:tc>
      </w:tr>
    </w:tbl>
    <w:p w14:paraId="7C24A4D5" w14:textId="77777777" w:rsidR="00006A0F" w:rsidRPr="00BF7739" w:rsidRDefault="00006A0F" w:rsidP="00006A0F">
      <w:pPr>
        <w:spacing w:after="0"/>
        <w:rPr>
          <w:sz w:val="20"/>
          <w:szCs w:val="20"/>
        </w:rPr>
      </w:pPr>
    </w:p>
    <w:p w14:paraId="77D6CB25" w14:textId="2C22DB68" w:rsidR="00BF7739" w:rsidRDefault="00F77EA2" w:rsidP="007257D8">
      <w:pPr>
        <w:pStyle w:val="Heading2"/>
        <w:spacing w:before="0"/>
      </w:pPr>
      <w:r>
        <w:t>Bioc</w:t>
      </w:r>
      <w:r w:rsidR="003E415B">
        <w:t>hemistry</w:t>
      </w:r>
      <w:r w:rsidR="005C2390">
        <w:t xml:space="preserve"> </w:t>
      </w:r>
      <w:r w:rsidR="00BF7739">
        <w:t>Requirements (</w:t>
      </w:r>
      <w:r w:rsidR="00A762E0">
        <w:t>54</w:t>
      </w:r>
      <w:r w:rsidR="00BF7739">
        <w:t xml:space="preserve"> Credits)</w:t>
      </w:r>
    </w:p>
    <w:p w14:paraId="7D842017" w14:textId="60D7A7AD" w:rsidR="00310FB1" w:rsidRPr="00752C28" w:rsidRDefault="00F77EA2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EC7452A" w:rsidR="00310FB1" w:rsidRDefault="004F5873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A762E0">
              <w:rPr>
                <w:b/>
                <w:bCs/>
              </w:rPr>
              <w:t>54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0AF20DF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C43CDA" w:rsidRPr="00597CC6" w14:paraId="01EE503B" w14:textId="77777777" w:rsidTr="00765AB9">
        <w:trPr>
          <w:cantSplit/>
        </w:trPr>
        <w:tc>
          <w:tcPr>
            <w:tcW w:w="3617" w:type="pct"/>
          </w:tcPr>
          <w:p w14:paraId="25A43DB5" w14:textId="77777777" w:rsidR="00C43CDA" w:rsidRDefault="00C43CDA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305 (3cr) – Applied Physical Chemistry</w:t>
            </w:r>
          </w:p>
          <w:p w14:paraId="28E0187B" w14:textId="77777777" w:rsidR="00C43CDA" w:rsidRDefault="00C43CDA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5B78">
              <w:rPr>
                <w:rFonts w:cstheme="minorHAnsi"/>
                <w:i/>
                <w:iCs/>
              </w:rPr>
              <w:t>MAT 260 (with a grade of "C" or better) and either PHY 200 or PHY 205.</w:t>
            </w:r>
          </w:p>
          <w:p w14:paraId="3817FB5A" w14:textId="77777777" w:rsidR="00C43CDA" w:rsidRDefault="00C43CDA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Pre/Co-requisite: CHE 310 (with a grade of “C” or better)</w:t>
            </w:r>
          </w:p>
        </w:tc>
        <w:tc>
          <w:tcPr>
            <w:tcW w:w="671" w:type="pct"/>
          </w:tcPr>
          <w:p w14:paraId="0B128F47" w14:textId="77777777" w:rsidR="00C43CDA" w:rsidRPr="006A68B8" w:rsidRDefault="00C43CDA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0F59A1" w14:textId="77777777" w:rsidR="00C43CDA" w:rsidRPr="006A68B8" w:rsidRDefault="00C43CDA" w:rsidP="00765AB9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12C81FCA" w14:textId="77777777" w:rsidTr="00003F04">
        <w:trPr>
          <w:cantSplit/>
        </w:trPr>
        <w:tc>
          <w:tcPr>
            <w:tcW w:w="3617" w:type="pct"/>
          </w:tcPr>
          <w:p w14:paraId="5505C92E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75DF186C" w14:textId="2B8917D2" w:rsidR="00661AB9" w:rsidRPr="00661AB9" w:rsidRDefault="00661AB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0AB8E32B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1EFACE1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7DA959F6" w14:textId="77777777" w:rsidTr="00003F04">
        <w:trPr>
          <w:cantSplit/>
        </w:trPr>
        <w:tc>
          <w:tcPr>
            <w:tcW w:w="3617" w:type="pct"/>
          </w:tcPr>
          <w:p w14:paraId="3A458D13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061A6463" w14:textId="08BE435F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3D89D0DA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E1F72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4C5C21B1" w14:textId="77777777" w:rsidTr="00003F04">
        <w:trPr>
          <w:cantSplit/>
        </w:trPr>
        <w:tc>
          <w:tcPr>
            <w:tcW w:w="3617" w:type="pct"/>
          </w:tcPr>
          <w:p w14:paraId="0E5C2897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6E576AD5" w14:textId="16850F84" w:rsidR="00661AB9" w:rsidRDefault="00CD28F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2AAA590D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27224F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661AB9" w:rsidRPr="00597CC6" w14:paraId="293B6216" w14:textId="77777777" w:rsidTr="00003F04">
        <w:trPr>
          <w:cantSplit/>
        </w:trPr>
        <w:tc>
          <w:tcPr>
            <w:tcW w:w="3617" w:type="pct"/>
          </w:tcPr>
          <w:p w14:paraId="3F7C9E8F" w14:textId="77777777" w:rsidR="00661AB9" w:rsidRDefault="00661AB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490 (4cr) – Molecular Basis of Cancer</w:t>
            </w:r>
          </w:p>
          <w:p w14:paraId="793ACE44" w14:textId="1EC8D708" w:rsidR="00661AB9" w:rsidRDefault="00CD28F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D28FA">
              <w:rPr>
                <w:rFonts w:cstheme="minorHAnsi"/>
                <w:i/>
                <w:iCs/>
              </w:rPr>
              <w:t>CHE 320 and CHE 320L (each with a grade of “C” or better); CHE 470 is also preferred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6008009C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E0C4EE5" w14:textId="77777777" w:rsidR="00661AB9" w:rsidRPr="006A68B8" w:rsidRDefault="00661AB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68FA9BCB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661AB9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(4cr) – General Physics I (1)</w:t>
            </w:r>
          </w:p>
          <w:p w14:paraId="545FB0BA" w14:textId="7EB6145B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447E21E6" w14:textId="589B2141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661AB9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748AFC7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661AB9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 (4cr) – General Physics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51E4C47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661AB9">
              <w:rPr>
                <w:rFonts w:cstheme="minorHAnsi"/>
                <w:i/>
                <w:iCs/>
              </w:rPr>
              <w:t>0</w:t>
            </w:r>
            <w:r w:rsidR="00103A12">
              <w:rPr>
                <w:rFonts w:cstheme="minorHAnsi"/>
                <w:i/>
                <w:iCs/>
              </w:rPr>
              <w:t xml:space="preserve"> (with a grade of “C” or better)</w:t>
            </w:r>
          </w:p>
          <w:p w14:paraId="3319E86F" w14:textId="132A1936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</w:t>
            </w:r>
            <w:r w:rsidR="00661AB9">
              <w:rPr>
                <w:rFonts w:cstheme="minorHAnsi"/>
                <w:i/>
                <w:iCs/>
              </w:rPr>
              <w:t>1</w:t>
            </w:r>
            <w:r w:rsidR="00103A12">
              <w:rPr>
                <w:rFonts w:cstheme="minorHAnsi"/>
                <w:i/>
                <w:iCs/>
              </w:rPr>
              <w:t>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5CD5090E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2D0345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7DB2D84A" w:rsidR="005A5038" w:rsidRPr="006A68B8" w:rsidRDefault="00661AB9" w:rsidP="00765AB9">
            <w:pPr>
              <w:spacing w:after="0"/>
              <w:rPr>
                <w:rFonts w:cstheme="minorHAnsi"/>
              </w:rPr>
            </w:pPr>
            <w:r w:rsidRPr="00661AB9">
              <w:rPr>
                <w:rFonts w:cstheme="minorHAnsi"/>
              </w:rPr>
              <w:t>PHY 205/PHY 205L can substitute for PHY 200/PHY 200L, and PHY 206/PHY206L can substitute for PHY 201/PHY 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06A0F"/>
    <w:rsid w:val="000151F0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D0345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F5873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61AB9"/>
    <w:rsid w:val="00673707"/>
    <w:rsid w:val="00693245"/>
    <w:rsid w:val="006A68B8"/>
    <w:rsid w:val="006E0A87"/>
    <w:rsid w:val="006F2877"/>
    <w:rsid w:val="00703068"/>
    <w:rsid w:val="007257D8"/>
    <w:rsid w:val="00726D6E"/>
    <w:rsid w:val="00735149"/>
    <w:rsid w:val="007444EC"/>
    <w:rsid w:val="00752C28"/>
    <w:rsid w:val="00754288"/>
    <w:rsid w:val="007A0E31"/>
    <w:rsid w:val="007F140B"/>
    <w:rsid w:val="007F60B0"/>
    <w:rsid w:val="008102C4"/>
    <w:rsid w:val="00842DBA"/>
    <w:rsid w:val="00880BBB"/>
    <w:rsid w:val="0089448F"/>
    <w:rsid w:val="008E3B42"/>
    <w:rsid w:val="008F4595"/>
    <w:rsid w:val="00902A5F"/>
    <w:rsid w:val="009431D7"/>
    <w:rsid w:val="00981DB1"/>
    <w:rsid w:val="00987D73"/>
    <w:rsid w:val="009A4305"/>
    <w:rsid w:val="009E320D"/>
    <w:rsid w:val="00A12A9C"/>
    <w:rsid w:val="00A5113C"/>
    <w:rsid w:val="00A52490"/>
    <w:rsid w:val="00A54351"/>
    <w:rsid w:val="00A762E0"/>
    <w:rsid w:val="00A87DED"/>
    <w:rsid w:val="00AA7C8C"/>
    <w:rsid w:val="00AC38AF"/>
    <w:rsid w:val="00AE0437"/>
    <w:rsid w:val="00B26CAC"/>
    <w:rsid w:val="00B26DAD"/>
    <w:rsid w:val="00B60A29"/>
    <w:rsid w:val="00B62751"/>
    <w:rsid w:val="00B90DB4"/>
    <w:rsid w:val="00BE4E97"/>
    <w:rsid w:val="00BF6D7D"/>
    <w:rsid w:val="00BF7739"/>
    <w:rsid w:val="00C20C31"/>
    <w:rsid w:val="00C43CDA"/>
    <w:rsid w:val="00CB6122"/>
    <w:rsid w:val="00CC1CC7"/>
    <w:rsid w:val="00CD28FA"/>
    <w:rsid w:val="00D421C1"/>
    <w:rsid w:val="00D54E6A"/>
    <w:rsid w:val="00D6459B"/>
    <w:rsid w:val="00D6598C"/>
    <w:rsid w:val="00D678A4"/>
    <w:rsid w:val="00D679D9"/>
    <w:rsid w:val="00D77D18"/>
    <w:rsid w:val="00D93917"/>
    <w:rsid w:val="00DE2209"/>
    <w:rsid w:val="00E32A00"/>
    <w:rsid w:val="00E415F7"/>
    <w:rsid w:val="00E441B3"/>
    <w:rsid w:val="00E55358"/>
    <w:rsid w:val="00EA684D"/>
    <w:rsid w:val="00EA6BBF"/>
    <w:rsid w:val="00EF2C1D"/>
    <w:rsid w:val="00EF2D56"/>
    <w:rsid w:val="00EF641A"/>
    <w:rsid w:val="00F423EC"/>
    <w:rsid w:val="00F60F78"/>
    <w:rsid w:val="00F60F98"/>
    <w:rsid w:val="00F77EA2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Biochemistry</dc:title>
  <dc:subject/>
  <dc:creator>The University of Tampa</dc:creator>
  <cp:keywords>Unofficial, Degree, Planning, Worksheet, Major, BA, in, Biochemistry, The, University, of, Tampa</cp:keywords>
  <dc:description/>
  <cp:lastModifiedBy>Asia Brown</cp:lastModifiedBy>
  <cp:revision>8</cp:revision>
  <dcterms:created xsi:type="dcterms:W3CDTF">2023-08-22T14:27:00Z</dcterms:created>
  <dcterms:modified xsi:type="dcterms:W3CDTF">2023-09-19T15:00:00Z</dcterms:modified>
  <cp:category/>
</cp:coreProperties>
</file>