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FD4E55">
      <w:pPr>
        <w:pStyle w:val="Heading1"/>
        <w:spacing w:before="0"/>
      </w:pPr>
      <w:r>
        <w:t>Unofficial Degree Planning Worksheet</w:t>
      </w:r>
      <w:r>
        <w:br/>
        <w:t>Catalog Year: 2023 – 2024</w:t>
      </w:r>
    </w:p>
    <w:p w14:paraId="0C8386D4" w14:textId="6C5FE16A" w:rsidR="00236044" w:rsidRDefault="00236044" w:rsidP="00FD4E55">
      <w:pPr>
        <w:pStyle w:val="Heading1"/>
        <w:spacing w:before="0"/>
      </w:pPr>
      <w:r>
        <w:t>Major: B</w:t>
      </w:r>
      <w:r w:rsidR="003A31AD">
        <w:t>F</w:t>
      </w:r>
      <w:r w:rsidR="00D20FA1">
        <w:t xml:space="preserve">A in </w:t>
      </w:r>
      <w:r w:rsidR="00E24EA7">
        <w:t>New Media</w:t>
      </w:r>
    </w:p>
    <w:p w14:paraId="2CD81DCD" w14:textId="4BB018B2"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9F66B9">
          <w:rPr>
            <w:rStyle w:val="Hyperlink"/>
            <w:color w:val="0000FF"/>
          </w:rPr>
          <w:t>2023 – 2024 catalog</w:t>
        </w:r>
      </w:hyperlink>
      <w:r>
        <w:t>.</w:t>
      </w:r>
    </w:p>
    <w:p w14:paraId="79FC1072" w14:textId="77777777" w:rsidR="00236044" w:rsidRPr="00752C28" w:rsidRDefault="00236044" w:rsidP="00FD4E55">
      <w:pPr>
        <w:spacing w:after="0"/>
        <w:rPr>
          <w:sz w:val="16"/>
          <w:szCs w:val="16"/>
        </w:rPr>
      </w:pPr>
    </w:p>
    <w:p w14:paraId="560FD07C" w14:textId="77777777" w:rsidR="00236044" w:rsidRDefault="00236044" w:rsidP="00FD4E55">
      <w:pPr>
        <w:pStyle w:val="Heading2"/>
        <w:spacing w:before="0"/>
      </w:pPr>
      <w:r>
        <w:t>University Graduation Requirements</w:t>
      </w:r>
    </w:p>
    <w:p w14:paraId="37BE149E" w14:textId="77777777" w:rsidR="00236044" w:rsidRDefault="000C2B68" w:rsidP="00FD4E55">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0C2B68" w:rsidP="00FD4E55">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6FCB6D69" w:rsidR="00236044" w:rsidRDefault="000C2B68" w:rsidP="00FD4E55">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5864E7">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C2B68" w:rsidP="00FD4E5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CDF9884" w:rsidR="00236044" w:rsidRDefault="000C2B68" w:rsidP="00FD4E5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5864E7">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FD4E55">
      <w:pPr>
        <w:spacing w:after="0"/>
      </w:pPr>
    </w:p>
    <w:p w14:paraId="39EA0935" w14:textId="77777777" w:rsidR="00236044" w:rsidRDefault="00236044" w:rsidP="00FD4E55">
      <w:pPr>
        <w:pStyle w:val="Heading2"/>
        <w:spacing w:before="0"/>
      </w:pPr>
      <w:r>
        <w:t>Spartan Studies Requirements</w:t>
      </w:r>
    </w:p>
    <w:p w14:paraId="627006BA" w14:textId="77777777" w:rsidR="00236044" w:rsidRPr="00752C28" w:rsidRDefault="00236044" w:rsidP="00FD4E55">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FD4E55">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FD4E55">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FD4E55">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FD4E55">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FD4E55">
            <w:pPr>
              <w:spacing w:after="0"/>
            </w:pPr>
            <w:r w:rsidRPr="00B26CAC">
              <w:rPr>
                <w:b/>
                <w:bCs/>
              </w:rPr>
              <w:t>or</w:t>
            </w:r>
            <w:r>
              <w:t xml:space="preserve"> UTAMPA 104 (2cr) Veteran student seminar</w:t>
            </w:r>
          </w:p>
          <w:p w14:paraId="42BDC844" w14:textId="77777777" w:rsidR="00236044" w:rsidRDefault="00236044" w:rsidP="00FD4E55">
            <w:pPr>
              <w:spacing w:after="0"/>
            </w:pPr>
            <w:r>
              <w:t>– must be taken in residency</w:t>
            </w:r>
          </w:p>
        </w:tc>
        <w:tc>
          <w:tcPr>
            <w:tcW w:w="1439" w:type="dxa"/>
          </w:tcPr>
          <w:p w14:paraId="05B8A608" w14:textId="77777777" w:rsidR="00236044" w:rsidRDefault="00236044" w:rsidP="00FD4E55">
            <w:pPr>
              <w:spacing w:after="0"/>
            </w:pPr>
          </w:p>
        </w:tc>
        <w:tc>
          <w:tcPr>
            <w:tcW w:w="1439" w:type="dxa"/>
          </w:tcPr>
          <w:p w14:paraId="17C645C5" w14:textId="77777777" w:rsidR="00236044" w:rsidRDefault="00236044" w:rsidP="00FD4E55">
            <w:pPr>
              <w:spacing w:after="0"/>
            </w:pPr>
          </w:p>
        </w:tc>
      </w:tr>
      <w:tr w:rsidR="00236044" w14:paraId="6275E9A6" w14:textId="77777777" w:rsidTr="00236044">
        <w:trPr>
          <w:cantSplit/>
          <w:trHeight w:val="762"/>
        </w:trPr>
        <w:tc>
          <w:tcPr>
            <w:tcW w:w="7914" w:type="dxa"/>
          </w:tcPr>
          <w:p w14:paraId="440DFE74" w14:textId="77777777" w:rsidR="00236044" w:rsidRDefault="00236044" w:rsidP="00FD4E55">
            <w:pPr>
              <w:spacing w:after="0"/>
            </w:pPr>
            <w:r>
              <w:t>AWR 101 (4cr) - Reading Locally &amp; Globally</w:t>
            </w:r>
          </w:p>
          <w:p w14:paraId="67E7808E" w14:textId="77777777" w:rsidR="00236044" w:rsidRDefault="00236044" w:rsidP="00FD4E55">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FD4E55">
            <w:pPr>
              <w:spacing w:after="0"/>
            </w:pPr>
          </w:p>
        </w:tc>
        <w:tc>
          <w:tcPr>
            <w:tcW w:w="1439" w:type="dxa"/>
          </w:tcPr>
          <w:p w14:paraId="079B0E07" w14:textId="77777777" w:rsidR="00236044" w:rsidRDefault="00236044" w:rsidP="00FD4E55">
            <w:pPr>
              <w:spacing w:after="0"/>
            </w:pPr>
          </w:p>
        </w:tc>
      </w:tr>
      <w:tr w:rsidR="00236044" w14:paraId="62AD3D1F" w14:textId="77777777" w:rsidTr="00C8501D">
        <w:trPr>
          <w:cantSplit/>
          <w:trHeight w:val="647"/>
        </w:trPr>
        <w:tc>
          <w:tcPr>
            <w:tcW w:w="7914" w:type="dxa"/>
          </w:tcPr>
          <w:p w14:paraId="60916D9A" w14:textId="77777777" w:rsidR="00236044" w:rsidRDefault="00236044" w:rsidP="00FD4E55">
            <w:pPr>
              <w:spacing w:after="0"/>
            </w:pPr>
            <w:r>
              <w:t>Math (4cr) Requirement (choose one):</w:t>
            </w:r>
          </w:p>
          <w:p w14:paraId="4626A727" w14:textId="77777777" w:rsidR="00236044" w:rsidRDefault="00236044" w:rsidP="00FD4E55">
            <w:pPr>
              <w:spacing w:after="0"/>
            </w:pPr>
            <w:r>
              <w:t>MAT 155, MAT 160, MAT 170, MAT 201, MAT 225, MAT 260, MAT 261</w:t>
            </w:r>
          </w:p>
        </w:tc>
        <w:tc>
          <w:tcPr>
            <w:tcW w:w="1439" w:type="dxa"/>
          </w:tcPr>
          <w:p w14:paraId="53E766D2" w14:textId="77777777" w:rsidR="00236044" w:rsidRDefault="00236044" w:rsidP="00FD4E55">
            <w:pPr>
              <w:spacing w:after="0"/>
            </w:pPr>
          </w:p>
        </w:tc>
        <w:tc>
          <w:tcPr>
            <w:tcW w:w="1439" w:type="dxa"/>
          </w:tcPr>
          <w:p w14:paraId="6F607674" w14:textId="77777777" w:rsidR="00236044" w:rsidRDefault="00236044" w:rsidP="00FD4E55">
            <w:pPr>
              <w:spacing w:after="0"/>
            </w:pPr>
          </w:p>
        </w:tc>
      </w:tr>
    </w:tbl>
    <w:p w14:paraId="2B0EA734" w14:textId="77777777" w:rsidR="00236044" w:rsidRPr="00BF7739" w:rsidRDefault="00236044" w:rsidP="00FD4E55">
      <w:pPr>
        <w:spacing w:after="0"/>
      </w:pPr>
    </w:p>
    <w:p w14:paraId="6C3140AB" w14:textId="77777777" w:rsidR="00236044" w:rsidRPr="00752C28" w:rsidRDefault="00236044" w:rsidP="00FD4E55">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FD4E55">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FD4E55">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FD4E55">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FD4E55">
            <w:pPr>
              <w:spacing w:after="0"/>
            </w:pPr>
            <w:r>
              <w:t>AWR 201 (4cr) – Writing and Research: The Local and the Global</w:t>
            </w:r>
          </w:p>
          <w:p w14:paraId="20E8B9D5" w14:textId="77777777" w:rsidR="00236044" w:rsidRPr="00E415F7" w:rsidRDefault="00236044" w:rsidP="00FD4E55">
            <w:pPr>
              <w:spacing w:after="0"/>
              <w:rPr>
                <w:i/>
                <w:iCs/>
              </w:rPr>
            </w:pPr>
            <w:r>
              <w:rPr>
                <w:i/>
                <w:iCs/>
              </w:rPr>
              <w:t>Pre-requisite (one of the following): AWR 101, AWR 110, or equivalent</w:t>
            </w:r>
          </w:p>
        </w:tc>
        <w:tc>
          <w:tcPr>
            <w:tcW w:w="1388" w:type="dxa"/>
          </w:tcPr>
          <w:p w14:paraId="1B2DEA1C" w14:textId="77777777" w:rsidR="00236044" w:rsidRDefault="00236044" w:rsidP="00FD4E55">
            <w:pPr>
              <w:spacing w:after="0"/>
            </w:pPr>
          </w:p>
        </w:tc>
        <w:tc>
          <w:tcPr>
            <w:tcW w:w="1435" w:type="dxa"/>
          </w:tcPr>
          <w:p w14:paraId="4B7B03D2" w14:textId="77777777" w:rsidR="00236044" w:rsidRDefault="00236044" w:rsidP="00FD4E55">
            <w:pPr>
              <w:spacing w:after="0"/>
            </w:pPr>
          </w:p>
        </w:tc>
      </w:tr>
      <w:tr w:rsidR="00236044" w14:paraId="6F489681" w14:textId="77777777" w:rsidTr="00D3047A">
        <w:trPr>
          <w:cantSplit/>
        </w:trPr>
        <w:tc>
          <w:tcPr>
            <w:tcW w:w="0" w:type="auto"/>
          </w:tcPr>
          <w:p w14:paraId="609F8319" w14:textId="37EBD406" w:rsidR="00236044" w:rsidRPr="0000459F" w:rsidRDefault="000C2B68" w:rsidP="00FD4E55">
            <w:pPr>
              <w:spacing w:after="0"/>
            </w:pPr>
            <w:hyperlink r:id="rId7" w:tooltip="Core Humanities" w:history="1">
              <w:r w:rsidR="00236044" w:rsidRPr="00C13CFC">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FD4E55">
            <w:pPr>
              <w:spacing w:after="0"/>
            </w:pPr>
          </w:p>
        </w:tc>
        <w:tc>
          <w:tcPr>
            <w:tcW w:w="1435" w:type="dxa"/>
          </w:tcPr>
          <w:p w14:paraId="46DB89F7" w14:textId="77777777" w:rsidR="00236044" w:rsidRDefault="00236044" w:rsidP="00FD4E55">
            <w:pPr>
              <w:spacing w:after="0"/>
            </w:pPr>
          </w:p>
        </w:tc>
      </w:tr>
      <w:tr w:rsidR="00236044" w14:paraId="4268BD60" w14:textId="77777777" w:rsidTr="00D3047A">
        <w:trPr>
          <w:cantSplit/>
        </w:trPr>
        <w:tc>
          <w:tcPr>
            <w:tcW w:w="0" w:type="auto"/>
          </w:tcPr>
          <w:p w14:paraId="4EC2C188" w14:textId="6A8A7031" w:rsidR="00236044" w:rsidRDefault="000C2B68" w:rsidP="00FD4E55">
            <w:pPr>
              <w:spacing w:after="0"/>
            </w:pPr>
            <w:hyperlink r:id="rId8" w:tooltip="Core Social Science" w:history="1">
              <w:r w:rsidR="00236044" w:rsidRPr="00C13CFC">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FD4E55">
            <w:pPr>
              <w:spacing w:after="0"/>
            </w:pPr>
          </w:p>
        </w:tc>
        <w:tc>
          <w:tcPr>
            <w:tcW w:w="1435" w:type="dxa"/>
          </w:tcPr>
          <w:p w14:paraId="04F4E7AE" w14:textId="77777777" w:rsidR="00236044" w:rsidRDefault="00236044" w:rsidP="00FD4E55">
            <w:pPr>
              <w:spacing w:after="0"/>
            </w:pPr>
          </w:p>
        </w:tc>
      </w:tr>
      <w:tr w:rsidR="00236044" w14:paraId="4EB67A59" w14:textId="77777777" w:rsidTr="00D3047A">
        <w:trPr>
          <w:cantSplit/>
        </w:trPr>
        <w:tc>
          <w:tcPr>
            <w:tcW w:w="0" w:type="auto"/>
          </w:tcPr>
          <w:p w14:paraId="4735EA6F" w14:textId="77777777" w:rsidR="00236044" w:rsidRDefault="00236044" w:rsidP="00FD4E55">
            <w:pPr>
              <w:spacing w:after="0"/>
            </w:pPr>
            <w:r>
              <w:t>UTAMPA 200 (1cr) Digital Literacy: Coding</w:t>
            </w:r>
          </w:p>
          <w:p w14:paraId="7A6F8700" w14:textId="77777777" w:rsidR="00236044" w:rsidRDefault="00236044" w:rsidP="00FD4E55">
            <w:pPr>
              <w:spacing w:after="0"/>
            </w:pPr>
            <w:r>
              <w:rPr>
                <w:b/>
                <w:bCs/>
              </w:rPr>
              <w:t>o</w:t>
            </w:r>
            <w:r w:rsidRPr="00B26CAC">
              <w:rPr>
                <w:b/>
                <w:bCs/>
              </w:rPr>
              <w:t>r</w:t>
            </w:r>
            <w:r>
              <w:t xml:space="preserve"> one of the following: CSC 101, ITM 251, MAT 285, PHY 180</w:t>
            </w:r>
          </w:p>
        </w:tc>
        <w:tc>
          <w:tcPr>
            <w:tcW w:w="1388" w:type="dxa"/>
          </w:tcPr>
          <w:p w14:paraId="239B13AC" w14:textId="47AAF47D" w:rsidR="00236044" w:rsidRDefault="00956492" w:rsidP="00FD4E55">
            <w:pPr>
              <w:spacing w:after="0"/>
            </w:pPr>
            <w:r>
              <w:t>CSC 101</w:t>
            </w:r>
          </w:p>
        </w:tc>
        <w:tc>
          <w:tcPr>
            <w:tcW w:w="1435" w:type="dxa"/>
          </w:tcPr>
          <w:p w14:paraId="0F4E6CF4" w14:textId="77777777" w:rsidR="00236044" w:rsidRDefault="00236044" w:rsidP="00FD4E55">
            <w:pPr>
              <w:spacing w:after="0"/>
            </w:pPr>
          </w:p>
        </w:tc>
      </w:tr>
      <w:tr w:rsidR="00236044" w14:paraId="2E087922" w14:textId="77777777" w:rsidTr="00D3047A">
        <w:trPr>
          <w:cantSplit/>
        </w:trPr>
        <w:tc>
          <w:tcPr>
            <w:tcW w:w="0" w:type="auto"/>
          </w:tcPr>
          <w:p w14:paraId="49807A87" w14:textId="77777777" w:rsidR="00236044" w:rsidRDefault="00236044" w:rsidP="00FD4E55">
            <w:pPr>
              <w:spacing w:after="0"/>
            </w:pPr>
            <w:r>
              <w:t>UTAMPA 201 (0cr) Career Readiness</w:t>
            </w:r>
          </w:p>
          <w:p w14:paraId="60E970D9" w14:textId="77777777" w:rsidR="00236044" w:rsidRDefault="00236044" w:rsidP="00FD4E55">
            <w:pPr>
              <w:spacing w:after="0"/>
            </w:pPr>
          </w:p>
        </w:tc>
        <w:tc>
          <w:tcPr>
            <w:tcW w:w="1388" w:type="dxa"/>
          </w:tcPr>
          <w:p w14:paraId="769B0C92" w14:textId="77777777" w:rsidR="00236044" w:rsidRDefault="00236044" w:rsidP="00FD4E55">
            <w:pPr>
              <w:spacing w:after="0"/>
            </w:pPr>
          </w:p>
        </w:tc>
        <w:tc>
          <w:tcPr>
            <w:tcW w:w="1435" w:type="dxa"/>
          </w:tcPr>
          <w:p w14:paraId="353E31C7" w14:textId="77777777" w:rsidR="00236044" w:rsidRDefault="00236044" w:rsidP="00FD4E55">
            <w:pPr>
              <w:spacing w:after="0"/>
            </w:pPr>
          </w:p>
        </w:tc>
      </w:tr>
      <w:tr w:rsidR="00236044" w14:paraId="13BC7C92" w14:textId="77777777" w:rsidTr="00D3047A">
        <w:trPr>
          <w:cantSplit/>
        </w:trPr>
        <w:tc>
          <w:tcPr>
            <w:tcW w:w="0" w:type="auto"/>
          </w:tcPr>
          <w:p w14:paraId="161BDF07" w14:textId="77777777" w:rsidR="00236044" w:rsidRDefault="00236044" w:rsidP="00FD4E55">
            <w:pPr>
              <w:spacing w:after="0"/>
            </w:pPr>
            <w:r>
              <w:lastRenderedPageBreak/>
              <w:t>Spartan Studies Culminating Experience (4cr)</w:t>
            </w:r>
          </w:p>
          <w:p w14:paraId="4647C292" w14:textId="77777777" w:rsidR="00236044" w:rsidRDefault="00236044" w:rsidP="00FD4E55">
            <w:pPr>
              <w:spacing w:after="0"/>
            </w:pPr>
            <w:r>
              <w:t>– must be taken in residency</w:t>
            </w:r>
          </w:p>
          <w:p w14:paraId="4A002944" w14:textId="52488658" w:rsidR="00236044" w:rsidRPr="0000459F" w:rsidRDefault="00236044" w:rsidP="00FD4E55">
            <w:pPr>
              <w:spacing w:after="0"/>
              <w:rPr>
                <w:i/>
                <w:iCs/>
              </w:rPr>
            </w:pPr>
            <w:r>
              <w:rPr>
                <w:i/>
                <w:iCs/>
              </w:rPr>
              <w:t xml:space="preserve">Pre-requisite: </w:t>
            </w:r>
            <w:r w:rsidR="000C2B68" w:rsidRPr="000C2B68">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033BE176" w14:textId="77777777" w:rsidR="00236044" w:rsidRDefault="00236044" w:rsidP="00FD4E55">
            <w:pPr>
              <w:spacing w:after="0"/>
            </w:pPr>
          </w:p>
        </w:tc>
        <w:tc>
          <w:tcPr>
            <w:tcW w:w="1435" w:type="dxa"/>
          </w:tcPr>
          <w:p w14:paraId="2B45117C" w14:textId="77777777" w:rsidR="00236044" w:rsidRDefault="00236044" w:rsidP="00FD4E55">
            <w:pPr>
              <w:spacing w:after="0"/>
            </w:pPr>
          </w:p>
        </w:tc>
      </w:tr>
    </w:tbl>
    <w:p w14:paraId="4103B233" w14:textId="77777777" w:rsidR="00236044" w:rsidRPr="00BF7739" w:rsidRDefault="00236044" w:rsidP="00FD4E55">
      <w:pPr>
        <w:spacing w:after="0"/>
      </w:pPr>
    </w:p>
    <w:p w14:paraId="45D81B1B" w14:textId="77777777" w:rsidR="00236044" w:rsidRPr="00752C28" w:rsidRDefault="00236044" w:rsidP="00FD4E55">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FD4E55">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FD4E55">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FD4E55">
            <w:pPr>
              <w:spacing w:after="0"/>
              <w:rPr>
                <w:b/>
                <w:bCs/>
              </w:rPr>
            </w:pPr>
            <w:r w:rsidRPr="00D421C1">
              <w:rPr>
                <w:b/>
                <w:bCs/>
              </w:rPr>
              <w:t>Semester Taken</w:t>
            </w:r>
          </w:p>
        </w:tc>
      </w:tr>
      <w:tr w:rsidR="00236044" w14:paraId="41D888CD" w14:textId="77777777" w:rsidTr="00D3047A">
        <w:trPr>
          <w:cantSplit/>
        </w:trPr>
        <w:tc>
          <w:tcPr>
            <w:tcW w:w="3617" w:type="pct"/>
          </w:tcPr>
          <w:p w14:paraId="5481C7D9" w14:textId="77006695" w:rsidR="00236044" w:rsidRPr="00EA6BBF" w:rsidRDefault="000C2B68" w:rsidP="00FD4E55">
            <w:pPr>
              <w:spacing w:after="0"/>
              <w:rPr>
                <w:rStyle w:val="Hyperlink"/>
                <w:color w:val="auto"/>
                <w:u w:val="none"/>
              </w:rPr>
            </w:pPr>
            <w:hyperlink r:id="rId9" w:tooltip="Social or Behavioral Science" w:history="1">
              <w:r w:rsidR="00236044" w:rsidRPr="00C13CFC">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FD4E55">
            <w:pPr>
              <w:spacing w:after="0"/>
            </w:pPr>
          </w:p>
        </w:tc>
        <w:tc>
          <w:tcPr>
            <w:tcW w:w="671" w:type="pct"/>
          </w:tcPr>
          <w:p w14:paraId="596BD3E6" w14:textId="62ABCF81" w:rsidR="00236044" w:rsidRDefault="00236044" w:rsidP="00FD4E55">
            <w:pPr>
              <w:spacing w:after="0"/>
            </w:pPr>
          </w:p>
        </w:tc>
        <w:tc>
          <w:tcPr>
            <w:tcW w:w="712" w:type="pct"/>
          </w:tcPr>
          <w:p w14:paraId="18AD0D00" w14:textId="77777777" w:rsidR="00236044" w:rsidRDefault="00236044" w:rsidP="00FD4E55">
            <w:pPr>
              <w:spacing w:after="0"/>
            </w:pPr>
          </w:p>
        </w:tc>
      </w:tr>
      <w:tr w:rsidR="00236044" w14:paraId="5E528453" w14:textId="77777777" w:rsidTr="00D3047A">
        <w:trPr>
          <w:cantSplit/>
        </w:trPr>
        <w:tc>
          <w:tcPr>
            <w:tcW w:w="3617" w:type="pct"/>
          </w:tcPr>
          <w:p w14:paraId="2B04E51C" w14:textId="017E0497" w:rsidR="00236044" w:rsidRPr="00EA6BBF" w:rsidRDefault="000C2B68" w:rsidP="00FD4E55">
            <w:pPr>
              <w:spacing w:after="0"/>
              <w:rPr>
                <w:rStyle w:val="Hyperlink"/>
                <w:color w:val="auto"/>
                <w:u w:val="none"/>
              </w:rPr>
            </w:pPr>
            <w:hyperlink r:id="rId10" w:tooltip="Visual and Performing Arts" w:history="1">
              <w:r w:rsidR="00236044" w:rsidRPr="00C13CFC">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FD4E55">
            <w:pPr>
              <w:spacing w:after="0"/>
            </w:pPr>
          </w:p>
        </w:tc>
        <w:tc>
          <w:tcPr>
            <w:tcW w:w="671" w:type="pct"/>
          </w:tcPr>
          <w:p w14:paraId="336316A1" w14:textId="73DF9177" w:rsidR="00236044" w:rsidRDefault="00BC3DE3" w:rsidP="00FD4E55">
            <w:pPr>
              <w:spacing w:after="0"/>
            </w:pPr>
            <w:r>
              <w:t>FMX 2</w:t>
            </w:r>
            <w:r w:rsidR="00C8501D">
              <w:t>41</w:t>
            </w:r>
          </w:p>
        </w:tc>
        <w:tc>
          <w:tcPr>
            <w:tcW w:w="712" w:type="pct"/>
          </w:tcPr>
          <w:p w14:paraId="7B67F5ED" w14:textId="77777777" w:rsidR="00236044" w:rsidRDefault="00236044" w:rsidP="00FD4E55">
            <w:pPr>
              <w:spacing w:after="0"/>
            </w:pPr>
          </w:p>
        </w:tc>
      </w:tr>
      <w:tr w:rsidR="00236044" w14:paraId="510C323E" w14:textId="77777777" w:rsidTr="00D3047A">
        <w:trPr>
          <w:cantSplit/>
        </w:trPr>
        <w:tc>
          <w:tcPr>
            <w:tcW w:w="3617" w:type="pct"/>
          </w:tcPr>
          <w:p w14:paraId="1EAB4E7A" w14:textId="43156461" w:rsidR="00236044" w:rsidRDefault="000C2B68" w:rsidP="00FD4E55">
            <w:pPr>
              <w:spacing w:after="0"/>
            </w:pPr>
            <w:hyperlink r:id="rId11" w:tooltip="Text-Based Humanities" w:history="1">
              <w:r w:rsidR="00236044" w:rsidRPr="00C13CFC">
                <w:rPr>
                  <w:rStyle w:val="Hyperlink"/>
                  <w:color w:val="0000FF"/>
                </w:rPr>
                <w:t>Text-Based Humanities</w:t>
              </w:r>
            </w:hyperlink>
            <w:r w:rsidR="00236044">
              <w:t xml:space="preserve"> (4cr)</w:t>
            </w:r>
          </w:p>
          <w:p w14:paraId="2CEE6E7F" w14:textId="77777777" w:rsidR="00236044" w:rsidRDefault="00236044" w:rsidP="00FD4E55">
            <w:pPr>
              <w:spacing w:after="0"/>
            </w:pPr>
          </w:p>
        </w:tc>
        <w:tc>
          <w:tcPr>
            <w:tcW w:w="671" w:type="pct"/>
          </w:tcPr>
          <w:p w14:paraId="5211BF40" w14:textId="77777777" w:rsidR="00236044" w:rsidRDefault="00236044" w:rsidP="00FD4E55">
            <w:pPr>
              <w:spacing w:after="0"/>
            </w:pPr>
          </w:p>
        </w:tc>
        <w:tc>
          <w:tcPr>
            <w:tcW w:w="712" w:type="pct"/>
          </w:tcPr>
          <w:p w14:paraId="0DE2CE2C" w14:textId="77777777" w:rsidR="00236044" w:rsidRDefault="00236044" w:rsidP="00FD4E55">
            <w:pPr>
              <w:spacing w:after="0"/>
            </w:pPr>
          </w:p>
        </w:tc>
      </w:tr>
      <w:tr w:rsidR="00236044" w14:paraId="5BD8224A" w14:textId="77777777" w:rsidTr="00D3047A">
        <w:trPr>
          <w:cantSplit/>
        </w:trPr>
        <w:tc>
          <w:tcPr>
            <w:tcW w:w="3617" w:type="pct"/>
          </w:tcPr>
          <w:p w14:paraId="5BF06092" w14:textId="3A038D03" w:rsidR="00236044" w:rsidRDefault="000C2B68" w:rsidP="00FD4E55">
            <w:pPr>
              <w:spacing w:after="0"/>
            </w:pPr>
            <w:hyperlink r:id="rId12" w:tooltip="Natural Science" w:history="1">
              <w:r w:rsidR="00236044" w:rsidRPr="00C13CFC">
                <w:rPr>
                  <w:rStyle w:val="Hyperlink"/>
                  <w:color w:val="0000FF"/>
                </w:rPr>
                <w:t>Natural Science</w:t>
              </w:r>
            </w:hyperlink>
            <w:r w:rsidR="00236044">
              <w:t xml:space="preserve"> (4cr)</w:t>
            </w:r>
          </w:p>
          <w:p w14:paraId="2FB59808" w14:textId="77777777" w:rsidR="00236044" w:rsidRDefault="00236044" w:rsidP="00FD4E55">
            <w:pPr>
              <w:spacing w:after="0"/>
            </w:pPr>
          </w:p>
        </w:tc>
        <w:tc>
          <w:tcPr>
            <w:tcW w:w="671" w:type="pct"/>
          </w:tcPr>
          <w:p w14:paraId="64964053" w14:textId="77777777" w:rsidR="00236044" w:rsidRDefault="00236044" w:rsidP="00FD4E55">
            <w:pPr>
              <w:spacing w:after="0"/>
            </w:pPr>
          </w:p>
        </w:tc>
        <w:tc>
          <w:tcPr>
            <w:tcW w:w="712" w:type="pct"/>
          </w:tcPr>
          <w:p w14:paraId="732E8CB0" w14:textId="77777777" w:rsidR="00236044" w:rsidRDefault="00236044" w:rsidP="00FD4E55">
            <w:pPr>
              <w:spacing w:after="0"/>
            </w:pPr>
          </w:p>
        </w:tc>
      </w:tr>
    </w:tbl>
    <w:p w14:paraId="382ADF62" w14:textId="77777777" w:rsidR="00236044" w:rsidRDefault="00236044" w:rsidP="00FD4E55">
      <w:pPr>
        <w:spacing w:after="0"/>
      </w:pPr>
    </w:p>
    <w:p w14:paraId="1542FE5D" w14:textId="73E48606" w:rsidR="00236044" w:rsidRDefault="00921B87" w:rsidP="00FD4E55">
      <w:pPr>
        <w:pStyle w:val="Heading2"/>
        <w:spacing w:before="0"/>
      </w:pPr>
      <w:r>
        <w:t>Film and Media Arts</w:t>
      </w:r>
      <w:r w:rsidR="00BC3DE3">
        <w:t xml:space="preserve"> Requirements </w:t>
      </w:r>
      <w:r w:rsidR="00236044">
        <w:t>(</w:t>
      </w:r>
      <w:r w:rsidR="005B4977">
        <w:t>78</w:t>
      </w:r>
      <w:r w:rsidR="00236044">
        <w:t xml:space="preserve"> Credits)</w:t>
      </w:r>
    </w:p>
    <w:p w14:paraId="4625031C" w14:textId="7FF9A20F" w:rsidR="00236044" w:rsidRPr="00752C28" w:rsidRDefault="00FD4E55" w:rsidP="00FD4E55">
      <w:pPr>
        <w:pStyle w:val="Heading3"/>
        <w:spacing w:before="0" w:after="0"/>
        <w:rPr>
          <w:sz w:val="24"/>
          <w:szCs w:val="28"/>
        </w:rPr>
      </w:pPr>
      <w:r>
        <w:rPr>
          <w:sz w:val="24"/>
          <w:szCs w:val="28"/>
        </w:rPr>
        <w:t>Foundation</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3B161992" w:rsidR="00236044" w:rsidRPr="00D421C1" w:rsidRDefault="00BC3DE3" w:rsidP="00FD4E55">
            <w:pPr>
              <w:spacing w:after="0"/>
              <w:rPr>
                <w:b/>
                <w:bCs/>
              </w:rPr>
            </w:pPr>
            <w:r>
              <w:rPr>
                <w:b/>
                <w:bCs/>
              </w:rPr>
              <w:t>Foundation</w:t>
            </w:r>
            <w:r w:rsidR="00236044">
              <w:rPr>
                <w:b/>
                <w:bCs/>
              </w:rPr>
              <w:t xml:space="preserve"> Requiremen</w:t>
            </w:r>
            <w:r w:rsidR="00E82B7C">
              <w:rPr>
                <w:b/>
                <w:bCs/>
              </w:rPr>
              <w:t>t</w:t>
            </w:r>
            <w:r w:rsidR="00921B87">
              <w:rPr>
                <w:b/>
                <w:bCs/>
              </w:rPr>
              <w:t>s</w:t>
            </w:r>
            <w:r>
              <w:rPr>
                <w:b/>
                <w:bCs/>
              </w:rPr>
              <w:t xml:space="preserve"> (</w:t>
            </w:r>
            <w:r w:rsidR="00956492">
              <w:rPr>
                <w:b/>
                <w:bCs/>
              </w:rPr>
              <w:t>20</w:t>
            </w:r>
            <w:r>
              <w:rPr>
                <w:b/>
                <w:bCs/>
              </w:rPr>
              <w:t xml:space="preserve"> credits)</w:t>
            </w:r>
          </w:p>
        </w:tc>
        <w:tc>
          <w:tcPr>
            <w:tcW w:w="671" w:type="pct"/>
            <w:shd w:val="clear" w:color="auto" w:fill="D0CECE" w:themeFill="background2" w:themeFillShade="E6"/>
          </w:tcPr>
          <w:p w14:paraId="1DE7DDC3"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4E55">
            <w:pPr>
              <w:spacing w:after="0"/>
              <w:rPr>
                <w:b/>
                <w:bCs/>
              </w:rPr>
            </w:pPr>
            <w:r w:rsidRPr="00D421C1">
              <w:rPr>
                <w:b/>
                <w:bCs/>
              </w:rPr>
              <w:t>Semester Taken</w:t>
            </w:r>
          </w:p>
        </w:tc>
      </w:tr>
      <w:tr w:rsidR="00236044" w:rsidRPr="00597CC6" w14:paraId="3A8EAFE3" w14:textId="77777777" w:rsidTr="00D3047A">
        <w:trPr>
          <w:cantSplit/>
        </w:trPr>
        <w:tc>
          <w:tcPr>
            <w:tcW w:w="3617" w:type="pct"/>
          </w:tcPr>
          <w:p w14:paraId="5C0FD097" w14:textId="2633A633" w:rsidR="00BC3DE3" w:rsidRDefault="004C07D0" w:rsidP="00775E13">
            <w:pPr>
              <w:spacing w:after="0"/>
              <w:rPr>
                <w:rFonts w:cstheme="minorHAnsi"/>
              </w:rPr>
            </w:pPr>
            <w:r>
              <w:rPr>
                <w:rFonts w:cstheme="minorHAnsi"/>
              </w:rPr>
              <w:t>FMX 210</w:t>
            </w:r>
            <w:r w:rsidR="00921B87">
              <w:rPr>
                <w:rFonts w:cstheme="minorHAnsi"/>
              </w:rPr>
              <w:t xml:space="preserve"> (4cr) – </w:t>
            </w:r>
            <w:r>
              <w:rPr>
                <w:rFonts w:cstheme="minorHAnsi"/>
              </w:rPr>
              <w:t>Digital Media</w:t>
            </w:r>
          </w:p>
          <w:p w14:paraId="092F46C2" w14:textId="30F71900" w:rsidR="00921B87" w:rsidRPr="006A68B8" w:rsidRDefault="00921B87" w:rsidP="00775E13">
            <w:pPr>
              <w:spacing w:after="0"/>
              <w:rPr>
                <w:rFonts w:cstheme="minorHAnsi"/>
              </w:rPr>
            </w:pPr>
          </w:p>
        </w:tc>
        <w:tc>
          <w:tcPr>
            <w:tcW w:w="671" w:type="pct"/>
          </w:tcPr>
          <w:p w14:paraId="75BA3513" w14:textId="77777777" w:rsidR="00236044" w:rsidRPr="006A68B8" w:rsidRDefault="00236044" w:rsidP="00FD4E55">
            <w:pPr>
              <w:spacing w:after="0"/>
              <w:rPr>
                <w:rFonts w:cstheme="minorHAnsi"/>
              </w:rPr>
            </w:pPr>
          </w:p>
        </w:tc>
        <w:tc>
          <w:tcPr>
            <w:tcW w:w="712" w:type="pct"/>
          </w:tcPr>
          <w:p w14:paraId="03930760" w14:textId="77777777" w:rsidR="00236044" w:rsidRPr="006A68B8" w:rsidRDefault="00236044" w:rsidP="00FD4E55">
            <w:pPr>
              <w:spacing w:after="0"/>
              <w:rPr>
                <w:rFonts w:cstheme="minorHAnsi"/>
              </w:rPr>
            </w:pPr>
          </w:p>
        </w:tc>
      </w:tr>
      <w:tr w:rsidR="00236044" w:rsidRPr="00597CC6" w14:paraId="7B9BC1C5" w14:textId="77777777" w:rsidTr="00D3047A">
        <w:trPr>
          <w:cantSplit/>
        </w:trPr>
        <w:tc>
          <w:tcPr>
            <w:tcW w:w="3617" w:type="pct"/>
          </w:tcPr>
          <w:p w14:paraId="75EB7556" w14:textId="0CA4C97E" w:rsidR="00BC3DE3" w:rsidRPr="00673707" w:rsidRDefault="00BC3DE3" w:rsidP="00C8501D">
            <w:pPr>
              <w:spacing w:after="0"/>
              <w:rPr>
                <w:rFonts w:cstheme="minorHAnsi"/>
                <w:i/>
                <w:iCs/>
              </w:rPr>
            </w:pPr>
            <w:r w:rsidRPr="00BC3DE3">
              <w:rPr>
                <w:rFonts w:cstheme="minorHAnsi"/>
              </w:rPr>
              <w:t xml:space="preserve">FMX 241 (4cr) – Sound, </w:t>
            </w:r>
            <w:r w:rsidR="00FD4E55" w:rsidRPr="00BC3DE3">
              <w:rPr>
                <w:rFonts w:cstheme="minorHAnsi"/>
              </w:rPr>
              <w:t>Image,</w:t>
            </w:r>
            <w:r w:rsidRPr="00BC3DE3">
              <w:rPr>
                <w:rFonts w:cstheme="minorHAnsi"/>
              </w:rPr>
              <w:t xml:space="preserve"> and Motion</w:t>
            </w:r>
            <w:r w:rsidR="00C8501D">
              <w:rPr>
                <w:rFonts w:cstheme="minorHAnsi"/>
              </w:rPr>
              <w:t xml:space="preserve"> (Can fulfill Spartan Studies Distribution Requirement)</w:t>
            </w:r>
          </w:p>
        </w:tc>
        <w:tc>
          <w:tcPr>
            <w:tcW w:w="671" w:type="pct"/>
          </w:tcPr>
          <w:p w14:paraId="6501621F" w14:textId="77777777" w:rsidR="00236044" w:rsidRPr="006A68B8" w:rsidRDefault="00236044" w:rsidP="00FD4E55">
            <w:pPr>
              <w:spacing w:after="0"/>
              <w:rPr>
                <w:rFonts w:cstheme="minorHAnsi"/>
              </w:rPr>
            </w:pPr>
          </w:p>
        </w:tc>
        <w:tc>
          <w:tcPr>
            <w:tcW w:w="712" w:type="pct"/>
          </w:tcPr>
          <w:p w14:paraId="011E1F19" w14:textId="77777777" w:rsidR="00236044" w:rsidRPr="006A68B8" w:rsidRDefault="00236044" w:rsidP="00FD4E55">
            <w:pPr>
              <w:spacing w:after="0"/>
              <w:rPr>
                <w:rFonts w:cstheme="minorHAnsi"/>
              </w:rPr>
            </w:pPr>
          </w:p>
        </w:tc>
      </w:tr>
      <w:tr w:rsidR="00956492" w:rsidRPr="00597CC6" w14:paraId="7D7648A4" w14:textId="77777777" w:rsidTr="00D3047A">
        <w:trPr>
          <w:cantSplit/>
        </w:trPr>
        <w:tc>
          <w:tcPr>
            <w:tcW w:w="3617" w:type="pct"/>
          </w:tcPr>
          <w:p w14:paraId="4A22A59B" w14:textId="75542B7A" w:rsidR="00956492" w:rsidRPr="00BC3DE3" w:rsidRDefault="00956492" w:rsidP="00C8501D">
            <w:pPr>
              <w:spacing w:after="0"/>
              <w:rPr>
                <w:rFonts w:cstheme="minorHAnsi"/>
              </w:rPr>
            </w:pPr>
            <w:r>
              <w:rPr>
                <w:rFonts w:cstheme="minorHAnsi"/>
              </w:rPr>
              <w:t>CSC 101 (4cr) – The Science of Computing I (1) (Can fulfill UTAMPA 200 Requirement)</w:t>
            </w:r>
          </w:p>
        </w:tc>
        <w:tc>
          <w:tcPr>
            <w:tcW w:w="671" w:type="pct"/>
          </w:tcPr>
          <w:p w14:paraId="2E37FDA8" w14:textId="77777777" w:rsidR="00956492" w:rsidRPr="006A68B8" w:rsidRDefault="00956492" w:rsidP="00FD4E55">
            <w:pPr>
              <w:spacing w:after="0"/>
              <w:rPr>
                <w:rFonts w:cstheme="minorHAnsi"/>
              </w:rPr>
            </w:pPr>
          </w:p>
        </w:tc>
        <w:tc>
          <w:tcPr>
            <w:tcW w:w="712" w:type="pct"/>
          </w:tcPr>
          <w:p w14:paraId="350AE169" w14:textId="77777777" w:rsidR="00956492" w:rsidRPr="006A68B8" w:rsidRDefault="00956492" w:rsidP="00FD4E55">
            <w:pPr>
              <w:spacing w:after="0"/>
              <w:rPr>
                <w:rFonts w:cstheme="minorHAnsi"/>
              </w:rPr>
            </w:pPr>
          </w:p>
        </w:tc>
      </w:tr>
      <w:tr w:rsidR="00956492" w:rsidRPr="00597CC6" w14:paraId="0BCD88B1" w14:textId="77777777" w:rsidTr="00D3047A">
        <w:trPr>
          <w:cantSplit/>
        </w:trPr>
        <w:tc>
          <w:tcPr>
            <w:tcW w:w="3617" w:type="pct"/>
          </w:tcPr>
          <w:p w14:paraId="732C19CE" w14:textId="77777777" w:rsidR="00956492" w:rsidRDefault="00956492" w:rsidP="00C8501D">
            <w:pPr>
              <w:spacing w:after="0"/>
              <w:rPr>
                <w:rFonts w:cstheme="minorHAnsi"/>
              </w:rPr>
            </w:pPr>
            <w:r>
              <w:rPr>
                <w:rFonts w:cstheme="minorHAnsi"/>
              </w:rPr>
              <w:t xml:space="preserve">CSC 102 (4cr) – The Science of Computing II (2) </w:t>
            </w:r>
          </w:p>
          <w:p w14:paraId="141D5984" w14:textId="68591A52" w:rsidR="00956492" w:rsidRPr="00956492" w:rsidRDefault="00956492" w:rsidP="00C8501D">
            <w:pPr>
              <w:spacing w:after="0"/>
              <w:rPr>
                <w:rFonts w:cstheme="minorHAnsi"/>
                <w:i/>
                <w:iCs/>
              </w:rPr>
            </w:pPr>
            <w:r>
              <w:rPr>
                <w:rFonts w:cstheme="minorHAnsi"/>
                <w:i/>
                <w:iCs/>
              </w:rPr>
              <w:t xml:space="preserve">Pre-requisite: </w:t>
            </w:r>
            <w:r w:rsidRPr="00956492">
              <w:rPr>
                <w:rFonts w:cstheme="minorHAnsi"/>
                <w:i/>
                <w:iCs/>
              </w:rPr>
              <w:t>CSC 101 The Science of Computing I (with a grade of "C" or better)</w:t>
            </w:r>
          </w:p>
        </w:tc>
        <w:tc>
          <w:tcPr>
            <w:tcW w:w="671" w:type="pct"/>
          </w:tcPr>
          <w:p w14:paraId="44FFC736" w14:textId="77777777" w:rsidR="00956492" w:rsidRPr="006A68B8" w:rsidRDefault="00956492" w:rsidP="00FD4E55">
            <w:pPr>
              <w:spacing w:after="0"/>
              <w:rPr>
                <w:rFonts w:cstheme="minorHAnsi"/>
              </w:rPr>
            </w:pPr>
          </w:p>
        </w:tc>
        <w:tc>
          <w:tcPr>
            <w:tcW w:w="712" w:type="pct"/>
          </w:tcPr>
          <w:p w14:paraId="238A4D8B" w14:textId="77777777" w:rsidR="00956492" w:rsidRPr="006A68B8" w:rsidRDefault="00956492" w:rsidP="00FD4E55">
            <w:pPr>
              <w:spacing w:after="0"/>
              <w:rPr>
                <w:rFonts w:cstheme="minorHAnsi"/>
              </w:rPr>
            </w:pPr>
          </w:p>
        </w:tc>
      </w:tr>
      <w:tr w:rsidR="00956492" w:rsidRPr="00597CC6" w14:paraId="29F3FFB2" w14:textId="77777777" w:rsidTr="00D3047A">
        <w:trPr>
          <w:cantSplit/>
        </w:trPr>
        <w:tc>
          <w:tcPr>
            <w:tcW w:w="3617" w:type="pct"/>
          </w:tcPr>
          <w:p w14:paraId="5EF65A84" w14:textId="30F94768" w:rsidR="00956492" w:rsidRDefault="00956492" w:rsidP="00C8501D">
            <w:pPr>
              <w:spacing w:after="0"/>
              <w:rPr>
                <w:rFonts w:cstheme="minorHAnsi"/>
              </w:rPr>
            </w:pPr>
            <w:r>
              <w:rPr>
                <w:rFonts w:cstheme="minorHAnsi"/>
              </w:rPr>
              <w:t>MUS 108 (4cr) – Recording and Electronic Music I</w:t>
            </w:r>
            <w:r w:rsidR="00CC6026">
              <w:rPr>
                <w:rFonts w:cstheme="minorHAnsi"/>
              </w:rPr>
              <w:t xml:space="preserve"> (1)</w:t>
            </w:r>
          </w:p>
          <w:p w14:paraId="10556FFE" w14:textId="14DE4068" w:rsidR="00956492" w:rsidRPr="00BC3DE3" w:rsidRDefault="00956492" w:rsidP="00C8501D">
            <w:pPr>
              <w:spacing w:after="0"/>
              <w:rPr>
                <w:rFonts w:cstheme="minorHAnsi"/>
              </w:rPr>
            </w:pPr>
          </w:p>
        </w:tc>
        <w:tc>
          <w:tcPr>
            <w:tcW w:w="671" w:type="pct"/>
          </w:tcPr>
          <w:p w14:paraId="38B6230A" w14:textId="77777777" w:rsidR="00956492" w:rsidRPr="006A68B8" w:rsidRDefault="00956492" w:rsidP="00FD4E55">
            <w:pPr>
              <w:spacing w:after="0"/>
              <w:rPr>
                <w:rFonts w:cstheme="minorHAnsi"/>
              </w:rPr>
            </w:pPr>
          </w:p>
        </w:tc>
        <w:tc>
          <w:tcPr>
            <w:tcW w:w="712" w:type="pct"/>
          </w:tcPr>
          <w:p w14:paraId="3E6B0036" w14:textId="77777777" w:rsidR="00956492" w:rsidRPr="006A68B8" w:rsidRDefault="00956492" w:rsidP="00FD4E55">
            <w:pPr>
              <w:spacing w:after="0"/>
              <w:rPr>
                <w:rFonts w:cstheme="minorHAnsi"/>
              </w:rPr>
            </w:pPr>
          </w:p>
        </w:tc>
      </w:tr>
    </w:tbl>
    <w:p w14:paraId="04D25620" w14:textId="77777777" w:rsidR="00FD4E55" w:rsidRDefault="00FD4E55" w:rsidP="00FD4E55">
      <w:pPr>
        <w:spacing w:after="0"/>
      </w:pPr>
    </w:p>
    <w:p w14:paraId="18B12891" w14:textId="5E680E92" w:rsidR="00956492" w:rsidRPr="007F42E2" w:rsidRDefault="00956492" w:rsidP="00956492">
      <w:pPr>
        <w:pStyle w:val="Heading3"/>
        <w:spacing w:before="0" w:after="0"/>
        <w:rPr>
          <w:bCs/>
        </w:rPr>
      </w:pPr>
      <w:r>
        <w:rPr>
          <w:bCs/>
        </w:rPr>
        <w:t>Seminar, Junior Review, Thesis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56492" w:rsidRPr="00D421C1" w14:paraId="24C0881B" w14:textId="77777777" w:rsidTr="005E6DDE">
        <w:trPr>
          <w:cantSplit/>
        </w:trPr>
        <w:tc>
          <w:tcPr>
            <w:tcW w:w="3617" w:type="pct"/>
            <w:shd w:val="clear" w:color="auto" w:fill="D0CECE" w:themeFill="background2" w:themeFillShade="E6"/>
          </w:tcPr>
          <w:p w14:paraId="5F6DFB8B" w14:textId="309A91D6" w:rsidR="00956492" w:rsidRDefault="00956492" w:rsidP="005E6DDE">
            <w:pPr>
              <w:spacing w:after="0"/>
              <w:rPr>
                <w:rFonts w:cstheme="minorHAnsi"/>
                <w:b/>
                <w:bCs/>
              </w:rPr>
            </w:pPr>
            <w:r>
              <w:rPr>
                <w:rFonts w:cstheme="minorHAnsi"/>
                <w:b/>
                <w:bCs/>
              </w:rPr>
              <w:t>Seminar, Junior Review, Thesis</w:t>
            </w:r>
            <w:r w:rsidRPr="00BC3DE3">
              <w:rPr>
                <w:rFonts w:cstheme="minorHAnsi"/>
                <w:b/>
                <w:bCs/>
              </w:rPr>
              <w:t xml:space="preserve"> </w:t>
            </w:r>
            <w:r>
              <w:rPr>
                <w:rFonts w:cstheme="minorHAnsi"/>
                <w:b/>
                <w:bCs/>
              </w:rPr>
              <w:t xml:space="preserve">Requirements </w:t>
            </w:r>
            <w:r w:rsidRPr="00BC3DE3">
              <w:rPr>
                <w:rFonts w:cstheme="minorHAnsi"/>
                <w:b/>
                <w:bCs/>
              </w:rPr>
              <w:t>(</w:t>
            </w:r>
            <w:r>
              <w:rPr>
                <w:rFonts w:cstheme="minorHAnsi"/>
                <w:b/>
                <w:bCs/>
              </w:rPr>
              <w:t>6</w:t>
            </w:r>
            <w:r w:rsidRPr="00BC3DE3">
              <w:rPr>
                <w:rFonts w:cstheme="minorHAnsi"/>
                <w:b/>
                <w:bCs/>
              </w:rPr>
              <w:t xml:space="preserve"> credits)</w:t>
            </w:r>
          </w:p>
          <w:p w14:paraId="1957FE88" w14:textId="77777777" w:rsidR="00956492" w:rsidRPr="00D421C1" w:rsidRDefault="00956492" w:rsidP="005E6DDE">
            <w:pPr>
              <w:spacing w:after="0"/>
              <w:rPr>
                <w:b/>
                <w:bCs/>
              </w:rPr>
            </w:pPr>
          </w:p>
        </w:tc>
        <w:tc>
          <w:tcPr>
            <w:tcW w:w="671" w:type="pct"/>
            <w:shd w:val="clear" w:color="auto" w:fill="D0CECE" w:themeFill="background2" w:themeFillShade="E6"/>
          </w:tcPr>
          <w:p w14:paraId="5FCC649F" w14:textId="77777777" w:rsidR="00956492" w:rsidRPr="00D421C1" w:rsidRDefault="00956492" w:rsidP="005E6DDE">
            <w:pPr>
              <w:spacing w:after="0"/>
              <w:rPr>
                <w:b/>
                <w:bCs/>
              </w:rPr>
            </w:pPr>
            <w:r w:rsidRPr="00D421C1">
              <w:rPr>
                <w:b/>
                <w:bCs/>
              </w:rPr>
              <w:t>Course Taken</w:t>
            </w:r>
          </w:p>
        </w:tc>
        <w:tc>
          <w:tcPr>
            <w:tcW w:w="712" w:type="pct"/>
            <w:shd w:val="clear" w:color="auto" w:fill="D0CECE" w:themeFill="background2" w:themeFillShade="E6"/>
          </w:tcPr>
          <w:p w14:paraId="3F3D10F6" w14:textId="77777777" w:rsidR="00956492" w:rsidRPr="00D421C1" w:rsidRDefault="00956492" w:rsidP="005E6DDE">
            <w:pPr>
              <w:spacing w:after="0"/>
              <w:rPr>
                <w:b/>
                <w:bCs/>
              </w:rPr>
            </w:pPr>
            <w:r w:rsidRPr="00D421C1">
              <w:rPr>
                <w:b/>
                <w:bCs/>
              </w:rPr>
              <w:t>Semester Taken</w:t>
            </w:r>
          </w:p>
        </w:tc>
      </w:tr>
      <w:tr w:rsidR="00956492" w:rsidRPr="00902A5F" w14:paraId="06B52FF4" w14:textId="77777777" w:rsidTr="005E6DDE">
        <w:trPr>
          <w:cantSplit/>
        </w:trPr>
        <w:tc>
          <w:tcPr>
            <w:tcW w:w="3617" w:type="pct"/>
          </w:tcPr>
          <w:p w14:paraId="09324C61" w14:textId="299A7911" w:rsidR="00956492" w:rsidRDefault="00956492" w:rsidP="005E6DDE">
            <w:pPr>
              <w:spacing w:after="0"/>
              <w:rPr>
                <w:rFonts w:cstheme="minorHAnsi"/>
              </w:rPr>
            </w:pPr>
            <w:r>
              <w:rPr>
                <w:rFonts w:cstheme="minorHAnsi"/>
              </w:rPr>
              <w:t>FMX 298 (2cr) – Professional Seminar</w:t>
            </w:r>
          </w:p>
          <w:p w14:paraId="69A8CD2C" w14:textId="6ACEA0C1" w:rsidR="00956492" w:rsidRPr="00956492" w:rsidRDefault="00956492" w:rsidP="005E6DDE">
            <w:pPr>
              <w:spacing w:after="0"/>
              <w:rPr>
                <w:rFonts w:cstheme="minorHAnsi"/>
                <w:i/>
                <w:iCs/>
              </w:rPr>
            </w:pPr>
            <w:r>
              <w:rPr>
                <w:rFonts w:cstheme="minorHAnsi"/>
                <w:i/>
                <w:iCs/>
              </w:rPr>
              <w:t xml:space="preserve">Pre-requisite: </w:t>
            </w:r>
            <w:r w:rsidRPr="00956492">
              <w:rPr>
                <w:rFonts w:cstheme="minorHAnsi"/>
                <w:i/>
                <w:iCs/>
              </w:rPr>
              <w:t>FMX 210 or FMX 241, and 44 or more earned credits, with at least one of the following: FMX 217, FMX 238, FMX 310, FMX 312, FMX 313, FMX 314, COM 339, or FMX 463; or consent of instructor.</w:t>
            </w:r>
          </w:p>
        </w:tc>
        <w:tc>
          <w:tcPr>
            <w:tcW w:w="671" w:type="pct"/>
          </w:tcPr>
          <w:p w14:paraId="0BD40A12" w14:textId="77777777" w:rsidR="00956492" w:rsidRPr="00902A5F" w:rsidRDefault="00956492" w:rsidP="005E6DDE">
            <w:pPr>
              <w:spacing w:after="0"/>
              <w:rPr>
                <w:rFonts w:cstheme="minorHAnsi"/>
              </w:rPr>
            </w:pPr>
          </w:p>
        </w:tc>
        <w:tc>
          <w:tcPr>
            <w:tcW w:w="712" w:type="pct"/>
          </w:tcPr>
          <w:p w14:paraId="60931C65" w14:textId="77777777" w:rsidR="00956492" w:rsidRPr="00902A5F" w:rsidRDefault="00956492" w:rsidP="005E6DDE">
            <w:pPr>
              <w:spacing w:after="0"/>
              <w:rPr>
                <w:rFonts w:cstheme="minorHAnsi"/>
              </w:rPr>
            </w:pPr>
          </w:p>
        </w:tc>
      </w:tr>
      <w:tr w:rsidR="00956492" w:rsidRPr="00902A5F" w14:paraId="03074FE4" w14:textId="77777777" w:rsidTr="005E6DDE">
        <w:trPr>
          <w:cantSplit/>
        </w:trPr>
        <w:tc>
          <w:tcPr>
            <w:tcW w:w="3617" w:type="pct"/>
          </w:tcPr>
          <w:p w14:paraId="2C8200D3" w14:textId="77777777" w:rsidR="00956492" w:rsidRDefault="00956492" w:rsidP="005E6DDE">
            <w:pPr>
              <w:spacing w:after="0"/>
              <w:rPr>
                <w:rFonts w:cstheme="minorHAnsi"/>
              </w:rPr>
            </w:pPr>
            <w:r>
              <w:rPr>
                <w:rFonts w:cstheme="minorHAnsi"/>
              </w:rPr>
              <w:lastRenderedPageBreak/>
              <w:t>FMX 398 (0cr) – Junior Portfolio Review</w:t>
            </w:r>
          </w:p>
          <w:p w14:paraId="6F343468" w14:textId="75CFB1E9" w:rsidR="00956492" w:rsidRDefault="00956492" w:rsidP="005E6DDE">
            <w:pPr>
              <w:spacing w:after="0"/>
              <w:rPr>
                <w:rFonts w:cstheme="minorHAnsi"/>
              </w:rPr>
            </w:pPr>
            <w:r>
              <w:rPr>
                <w:rFonts w:cstheme="minorHAnsi"/>
                <w:i/>
                <w:iCs/>
              </w:rPr>
              <w:t xml:space="preserve">Pre/Co-requisite: </w:t>
            </w:r>
            <w:r w:rsidRPr="00956492">
              <w:rPr>
                <w:rFonts w:cstheme="minorHAnsi"/>
                <w:i/>
                <w:iCs/>
              </w:rPr>
              <w:t>FMX 298. Earned 44 credits, or more. Or permission of instructor.</w:t>
            </w:r>
          </w:p>
        </w:tc>
        <w:tc>
          <w:tcPr>
            <w:tcW w:w="671" w:type="pct"/>
          </w:tcPr>
          <w:p w14:paraId="40CB7C88" w14:textId="77777777" w:rsidR="00956492" w:rsidRPr="00902A5F" w:rsidRDefault="00956492" w:rsidP="005E6DDE">
            <w:pPr>
              <w:spacing w:after="0"/>
              <w:rPr>
                <w:rFonts w:cstheme="minorHAnsi"/>
              </w:rPr>
            </w:pPr>
          </w:p>
        </w:tc>
        <w:tc>
          <w:tcPr>
            <w:tcW w:w="712" w:type="pct"/>
          </w:tcPr>
          <w:p w14:paraId="597545E5" w14:textId="77777777" w:rsidR="00956492" w:rsidRPr="00902A5F" w:rsidRDefault="00956492" w:rsidP="005E6DDE">
            <w:pPr>
              <w:spacing w:after="0"/>
              <w:rPr>
                <w:rFonts w:cstheme="minorHAnsi"/>
              </w:rPr>
            </w:pPr>
          </w:p>
        </w:tc>
      </w:tr>
      <w:tr w:rsidR="00956492" w:rsidRPr="00902A5F" w14:paraId="170A2D61" w14:textId="77777777" w:rsidTr="005E6DDE">
        <w:trPr>
          <w:cantSplit/>
        </w:trPr>
        <w:tc>
          <w:tcPr>
            <w:tcW w:w="3617" w:type="pct"/>
          </w:tcPr>
          <w:p w14:paraId="463DA749" w14:textId="77777777" w:rsidR="00956492" w:rsidRDefault="00956492" w:rsidP="005E6DDE">
            <w:pPr>
              <w:spacing w:after="0"/>
              <w:rPr>
                <w:rFonts w:cstheme="minorHAnsi"/>
              </w:rPr>
            </w:pPr>
            <w:r>
              <w:rPr>
                <w:rFonts w:cstheme="minorHAnsi"/>
              </w:rPr>
              <w:t>FMX 499 (4cr) – Senior Project in FMX</w:t>
            </w:r>
          </w:p>
          <w:p w14:paraId="333DE321" w14:textId="2E57AF6D" w:rsidR="00956492" w:rsidRDefault="00956492" w:rsidP="00956492">
            <w:pPr>
              <w:tabs>
                <w:tab w:val="left" w:pos="1785"/>
              </w:tabs>
              <w:spacing w:after="0"/>
              <w:rPr>
                <w:rFonts w:cstheme="minorHAnsi"/>
              </w:rPr>
            </w:pPr>
            <w:r>
              <w:rPr>
                <w:rFonts w:cstheme="minorHAnsi"/>
                <w:i/>
                <w:iCs/>
              </w:rPr>
              <w:t xml:space="preserve">Pre-requisite: </w:t>
            </w:r>
            <w:r w:rsidRPr="00956492">
              <w:rPr>
                <w:rFonts w:cstheme="minorHAnsi"/>
                <w:i/>
                <w:iCs/>
              </w:rPr>
              <w:t>FMX 398 and senior standing in Animation or New Media major, after completion of 106 credits, or consent of instructor.</w:t>
            </w:r>
          </w:p>
        </w:tc>
        <w:tc>
          <w:tcPr>
            <w:tcW w:w="671" w:type="pct"/>
          </w:tcPr>
          <w:p w14:paraId="683F49A5" w14:textId="77777777" w:rsidR="00956492" w:rsidRPr="00902A5F" w:rsidRDefault="00956492" w:rsidP="005E6DDE">
            <w:pPr>
              <w:spacing w:after="0"/>
              <w:rPr>
                <w:rFonts w:cstheme="minorHAnsi"/>
              </w:rPr>
            </w:pPr>
          </w:p>
        </w:tc>
        <w:tc>
          <w:tcPr>
            <w:tcW w:w="712" w:type="pct"/>
          </w:tcPr>
          <w:p w14:paraId="5EF924EB" w14:textId="77777777" w:rsidR="00956492" w:rsidRPr="00902A5F" w:rsidRDefault="00956492" w:rsidP="005E6DDE">
            <w:pPr>
              <w:spacing w:after="0"/>
              <w:rPr>
                <w:rFonts w:cstheme="minorHAnsi"/>
              </w:rPr>
            </w:pPr>
          </w:p>
        </w:tc>
      </w:tr>
    </w:tbl>
    <w:p w14:paraId="1E756505" w14:textId="3D61777A" w:rsidR="0038656D" w:rsidRDefault="0038656D" w:rsidP="00FD4E55">
      <w:pPr>
        <w:spacing w:after="0"/>
      </w:pPr>
    </w:p>
    <w:p w14:paraId="5F314B2D" w14:textId="77777777" w:rsidR="0038656D" w:rsidRDefault="0038656D">
      <w:pPr>
        <w:spacing w:after="160" w:line="259" w:lineRule="auto"/>
      </w:pPr>
      <w:r>
        <w:br w:type="page"/>
      </w:r>
    </w:p>
    <w:p w14:paraId="70C3904C" w14:textId="090A6146" w:rsidR="00FD4E55" w:rsidRPr="00FD4E55" w:rsidRDefault="00433C33" w:rsidP="00FD4E55">
      <w:pPr>
        <w:pStyle w:val="Heading3"/>
        <w:spacing w:before="0" w:after="0"/>
        <w:rPr>
          <w:bCs/>
        </w:rPr>
      </w:pPr>
      <w:r>
        <w:rPr>
          <w:bCs/>
        </w:rPr>
        <w:lastRenderedPageBreak/>
        <w:t>Interdisciplinary</w:t>
      </w:r>
      <w:r w:rsidR="00FD4E55">
        <w:rPr>
          <w:bCs/>
        </w:rPr>
        <w:t xml:space="preserve"> </w:t>
      </w:r>
      <w:r w:rsidR="004C07D0">
        <w:rPr>
          <w:bCs/>
        </w:rPr>
        <w:t xml:space="preserve">Core </w:t>
      </w:r>
      <w:r w:rsidR="00FD4E55">
        <w:rPr>
          <w:bCs/>
        </w:rPr>
        <w:t>Requirement</w:t>
      </w:r>
      <w:r w:rsidR="00921B87">
        <w:rPr>
          <w:bCs/>
        </w:rPr>
        <w:t>s</w:t>
      </w:r>
      <w:r w:rsidR="00FD4E55">
        <w:rPr>
          <w:bCs/>
        </w:rPr>
        <w:t xml:space="preserve">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118C4E98" w14:textId="77777777" w:rsidTr="001E0C63">
        <w:trPr>
          <w:cantSplit/>
        </w:trPr>
        <w:tc>
          <w:tcPr>
            <w:tcW w:w="3617" w:type="pct"/>
            <w:shd w:val="clear" w:color="auto" w:fill="D0CECE" w:themeFill="background2" w:themeFillShade="E6"/>
          </w:tcPr>
          <w:p w14:paraId="7AF45BAC" w14:textId="31CE0875" w:rsidR="00FD4E55" w:rsidRDefault="00433C33" w:rsidP="00FD4E55">
            <w:pPr>
              <w:spacing w:after="0"/>
              <w:rPr>
                <w:rFonts w:cstheme="minorHAnsi"/>
                <w:b/>
                <w:bCs/>
              </w:rPr>
            </w:pPr>
            <w:r>
              <w:rPr>
                <w:rFonts w:cstheme="minorHAnsi"/>
                <w:b/>
                <w:bCs/>
              </w:rPr>
              <w:t>Interdisciplinary</w:t>
            </w:r>
            <w:r w:rsidR="00FD4E55" w:rsidRPr="00BC3DE3">
              <w:rPr>
                <w:rFonts w:cstheme="minorHAnsi"/>
                <w:b/>
                <w:bCs/>
              </w:rPr>
              <w:t xml:space="preserve"> </w:t>
            </w:r>
            <w:r w:rsidR="004C07D0">
              <w:rPr>
                <w:rFonts w:cstheme="minorHAnsi"/>
                <w:b/>
                <w:bCs/>
              </w:rPr>
              <w:t xml:space="preserve">Core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33</w:t>
            </w:r>
            <w:r w:rsidR="00FD4E55" w:rsidRPr="00BC3DE3">
              <w:rPr>
                <w:rFonts w:cstheme="minorHAnsi"/>
                <w:b/>
                <w:bCs/>
              </w:rPr>
              <w:t xml:space="preserve"> credits)</w:t>
            </w:r>
          </w:p>
          <w:p w14:paraId="536ADAD8" w14:textId="48273BCF" w:rsidR="00FD4E55" w:rsidRPr="00D421C1" w:rsidRDefault="00FD4E55" w:rsidP="004A5DE2">
            <w:pPr>
              <w:spacing w:after="0"/>
              <w:rPr>
                <w:b/>
                <w:bCs/>
              </w:rPr>
            </w:pPr>
          </w:p>
        </w:tc>
        <w:tc>
          <w:tcPr>
            <w:tcW w:w="671" w:type="pct"/>
            <w:shd w:val="clear" w:color="auto" w:fill="D0CECE" w:themeFill="background2" w:themeFillShade="E6"/>
          </w:tcPr>
          <w:p w14:paraId="455A6B35"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8CFA8D2" w14:textId="77777777" w:rsidR="00FD4E55" w:rsidRPr="00D421C1" w:rsidRDefault="00FD4E55" w:rsidP="00FD4E55">
            <w:pPr>
              <w:spacing w:after="0"/>
              <w:rPr>
                <w:b/>
                <w:bCs/>
              </w:rPr>
            </w:pPr>
            <w:r w:rsidRPr="00D421C1">
              <w:rPr>
                <w:b/>
                <w:bCs/>
              </w:rPr>
              <w:t>Semester Taken</w:t>
            </w:r>
          </w:p>
        </w:tc>
      </w:tr>
      <w:tr w:rsidR="00E516CA" w:rsidRPr="00597CC6" w14:paraId="0DBFA827" w14:textId="77777777" w:rsidTr="00D3047A">
        <w:trPr>
          <w:cantSplit/>
        </w:trPr>
        <w:tc>
          <w:tcPr>
            <w:tcW w:w="3617" w:type="pct"/>
          </w:tcPr>
          <w:p w14:paraId="48B51B58" w14:textId="77777777" w:rsidR="005B4977" w:rsidRDefault="00433C33" w:rsidP="00FD4E55">
            <w:pPr>
              <w:spacing w:after="0"/>
              <w:rPr>
                <w:rFonts w:cstheme="minorHAnsi"/>
              </w:rPr>
            </w:pPr>
            <w:r>
              <w:rPr>
                <w:rFonts w:cstheme="minorHAnsi"/>
              </w:rPr>
              <w:t>FMX 217 (4cr) – 3D Animation I (1)</w:t>
            </w:r>
          </w:p>
          <w:p w14:paraId="0B230BDE" w14:textId="632F90AF" w:rsidR="00433C33" w:rsidRPr="00433C33" w:rsidRDefault="00433C33" w:rsidP="00FD4E55">
            <w:pPr>
              <w:spacing w:after="0"/>
              <w:rPr>
                <w:rFonts w:cstheme="minorHAnsi"/>
              </w:rPr>
            </w:pPr>
          </w:p>
        </w:tc>
        <w:tc>
          <w:tcPr>
            <w:tcW w:w="671" w:type="pct"/>
          </w:tcPr>
          <w:p w14:paraId="5A8B06C8" w14:textId="77777777" w:rsidR="00E516CA" w:rsidRPr="006A68B8" w:rsidRDefault="00E516CA" w:rsidP="00FD4E55">
            <w:pPr>
              <w:spacing w:after="0"/>
              <w:rPr>
                <w:rFonts w:cstheme="minorHAnsi"/>
              </w:rPr>
            </w:pPr>
          </w:p>
        </w:tc>
        <w:tc>
          <w:tcPr>
            <w:tcW w:w="712" w:type="pct"/>
          </w:tcPr>
          <w:p w14:paraId="22901D45" w14:textId="77777777" w:rsidR="00E516CA" w:rsidRPr="006A68B8" w:rsidRDefault="00E516CA" w:rsidP="00FD4E55">
            <w:pPr>
              <w:spacing w:after="0"/>
              <w:rPr>
                <w:rFonts w:cstheme="minorHAnsi"/>
              </w:rPr>
            </w:pPr>
          </w:p>
        </w:tc>
      </w:tr>
      <w:tr w:rsidR="00236044" w:rsidRPr="00597CC6" w14:paraId="745B3791" w14:textId="77777777" w:rsidTr="00D3047A">
        <w:trPr>
          <w:cantSplit/>
        </w:trPr>
        <w:tc>
          <w:tcPr>
            <w:tcW w:w="3617" w:type="pct"/>
          </w:tcPr>
          <w:p w14:paraId="1703A241" w14:textId="77777777" w:rsidR="005B4977" w:rsidRDefault="00433C33" w:rsidP="00FD4E55">
            <w:pPr>
              <w:spacing w:after="0"/>
              <w:rPr>
                <w:rFonts w:cstheme="minorHAnsi"/>
              </w:rPr>
            </w:pPr>
            <w:r>
              <w:rPr>
                <w:rFonts w:cstheme="minorHAnsi"/>
              </w:rPr>
              <w:t>FMX 310 (4cr) – Creative Coding</w:t>
            </w:r>
          </w:p>
          <w:p w14:paraId="4FA724F1" w14:textId="3EC5987B" w:rsidR="00433C33" w:rsidRPr="005B4977" w:rsidRDefault="00433C33" w:rsidP="00FD4E55">
            <w:pPr>
              <w:spacing w:after="0"/>
              <w:rPr>
                <w:rFonts w:cstheme="minorHAnsi"/>
              </w:rPr>
            </w:pPr>
            <w:r>
              <w:rPr>
                <w:rFonts w:cstheme="minorHAnsi"/>
                <w:i/>
                <w:iCs/>
              </w:rPr>
              <w:t>Pre-requisite: FMX 210</w:t>
            </w:r>
          </w:p>
        </w:tc>
        <w:tc>
          <w:tcPr>
            <w:tcW w:w="671" w:type="pct"/>
          </w:tcPr>
          <w:p w14:paraId="5A411C66" w14:textId="77777777" w:rsidR="00236044" w:rsidRPr="006A68B8" w:rsidRDefault="00236044" w:rsidP="00FD4E55">
            <w:pPr>
              <w:spacing w:after="0"/>
              <w:rPr>
                <w:rFonts w:cstheme="minorHAnsi"/>
              </w:rPr>
            </w:pPr>
          </w:p>
        </w:tc>
        <w:tc>
          <w:tcPr>
            <w:tcW w:w="712" w:type="pct"/>
          </w:tcPr>
          <w:p w14:paraId="0EEB4FA5" w14:textId="77777777" w:rsidR="00236044" w:rsidRPr="006A68B8" w:rsidRDefault="00236044" w:rsidP="00FD4E55">
            <w:pPr>
              <w:spacing w:after="0"/>
              <w:rPr>
                <w:rFonts w:cstheme="minorHAnsi"/>
              </w:rPr>
            </w:pPr>
          </w:p>
        </w:tc>
      </w:tr>
      <w:tr w:rsidR="00236044" w:rsidRPr="00902A5F" w14:paraId="1BFC9E5C" w14:textId="77777777" w:rsidTr="00D3047A">
        <w:trPr>
          <w:cantSplit/>
        </w:trPr>
        <w:tc>
          <w:tcPr>
            <w:tcW w:w="3617" w:type="pct"/>
          </w:tcPr>
          <w:p w14:paraId="53973911" w14:textId="77777777" w:rsidR="005B4977" w:rsidRDefault="00433C33" w:rsidP="00FD4E55">
            <w:pPr>
              <w:spacing w:after="0"/>
              <w:rPr>
                <w:rFonts w:cstheme="minorHAnsi"/>
              </w:rPr>
            </w:pPr>
            <w:r>
              <w:rPr>
                <w:rFonts w:cstheme="minorHAnsi"/>
              </w:rPr>
              <w:t>FMX 311 (4cr) – UX/UI User Experiences &amp; User Interaction</w:t>
            </w:r>
          </w:p>
          <w:p w14:paraId="5A22D02D" w14:textId="6AE7D0B6" w:rsidR="00433C33" w:rsidRPr="005B4977" w:rsidRDefault="00433C33" w:rsidP="00FD4E55">
            <w:pPr>
              <w:spacing w:after="0"/>
              <w:rPr>
                <w:rFonts w:cstheme="minorHAnsi"/>
              </w:rPr>
            </w:pPr>
            <w:r>
              <w:rPr>
                <w:rFonts w:cstheme="minorHAnsi"/>
                <w:i/>
                <w:iCs/>
              </w:rPr>
              <w:t>Pre-requisite: FMX 210</w:t>
            </w:r>
          </w:p>
        </w:tc>
        <w:tc>
          <w:tcPr>
            <w:tcW w:w="671" w:type="pct"/>
          </w:tcPr>
          <w:p w14:paraId="04992438" w14:textId="77777777" w:rsidR="00236044" w:rsidRPr="00902A5F" w:rsidRDefault="00236044" w:rsidP="00FD4E55">
            <w:pPr>
              <w:spacing w:after="0"/>
              <w:rPr>
                <w:rFonts w:cstheme="minorHAnsi"/>
              </w:rPr>
            </w:pPr>
          </w:p>
        </w:tc>
        <w:tc>
          <w:tcPr>
            <w:tcW w:w="712" w:type="pct"/>
          </w:tcPr>
          <w:p w14:paraId="020F31F8" w14:textId="77777777" w:rsidR="00236044" w:rsidRPr="00902A5F" w:rsidRDefault="00236044" w:rsidP="00FD4E55">
            <w:pPr>
              <w:spacing w:after="0"/>
              <w:rPr>
                <w:rFonts w:cstheme="minorHAnsi"/>
              </w:rPr>
            </w:pPr>
          </w:p>
        </w:tc>
      </w:tr>
      <w:tr w:rsidR="00BC3DE3" w:rsidRPr="00902A5F" w14:paraId="600EC981" w14:textId="77777777" w:rsidTr="00D3047A">
        <w:trPr>
          <w:cantSplit/>
        </w:trPr>
        <w:tc>
          <w:tcPr>
            <w:tcW w:w="3617" w:type="pct"/>
          </w:tcPr>
          <w:p w14:paraId="425BCDDB" w14:textId="77777777" w:rsidR="005B4977" w:rsidRDefault="00433C33" w:rsidP="00FD4E55">
            <w:pPr>
              <w:spacing w:after="0"/>
              <w:rPr>
                <w:rFonts w:cstheme="minorHAnsi"/>
              </w:rPr>
            </w:pPr>
            <w:r>
              <w:rPr>
                <w:rFonts w:cstheme="minorHAnsi"/>
              </w:rPr>
              <w:t>FMX 320 (4cr) – Animation for Interactivity and Games</w:t>
            </w:r>
          </w:p>
          <w:p w14:paraId="363F15D7" w14:textId="4B49F359" w:rsidR="00433C33" w:rsidRPr="00BC3DE3" w:rsidRDefault="00433C33" w:rsidP="00FD4E55">
            <w:pPr>
              <w:spacing w:after="0"/>
              <w:rPr>
                <w:rFonts w:cstheme="minorHAnsi"/>
              </w:rPr>
            </w:pPr>
            <w:r>
              <w:rPr>
                <w:rFonts w:cstheme="minorHAnsi"/>
                <w:i/>
                <w:iCs/>
              </w:rPr>
              <w:t>Pre-requisite: FMX 217</w:t>
            </w:r>
          </w:p>
        </w:tc>
        <w:tc>
          <w:tcPr>
            <w:tcW w:w="671" w:type="pct"/>
          </w:tcPr>
          <w:p w14:paraId="2D35B126" w14:textId="77777777" w:rsidR="00BC3DE3" w:rsidRPr="00902A5F" w:rsidRDefault="00BC3DE3" w:rsidP="00FD4E55">
            <w:pPr>
              <w:spacing w:after="0"/>
              <w:rPr>
                <w:rFonts w:cstheme="minorHAnsi"/>
              </w:rPr>
            </w:pPr>
          </w:p>
        </w:tc>
        <w:tc>
          <w:tcPr>
            <w:tcW w:w="712" w:type="pct"/>
          </w:tcPr>
          <w:p w14:paraId="7FD9C2B0" w14:textId="77777777" w:rsidR="00BC3DE3" w:rsidRPr="00902A5F" w:rsidRDefault="00BC3DE3" w:rsidP="00FD4E55">
            <w:pPr>
              <w:spacing w:after="0"/>
              <w:rPr>
                <w:rFonts w:cstheme="minorHAnsi"/>
              </w:rPr>
            </w:pPr>
          </w:p>
        </w:tc>
      </w:tr>
      <w:tr w:rsidR="005B4977" w:rsidRPr="00902A5F" w14:paraId="31AD778D" w14:textId="77777777" w:rsidTr="00D3047A">
        <w:trPr>
          <w:cantSplit/>
        </w:trPr>
        <w:tc>
          <w:tcPr>
            <w:tcW w:w="3617" w:type="pct"/>
          </w:tcPr>
          <w:p w14:paraId="18A07D36" w14:textId="77777777" w:rsidR="005B4977" w:rsidRDefault="00433C33" w:rsidP="00FD4E55">
            <w:pPr>
              <w:spacing w:after="0"/>
              <w:rPr>
                <w:rFonts w:cstheme="minorHAnsi"/>
              </w:rPr>
            </w:pPr>
            <w:r>
              <w:rPr>
                <w:rFonts w:cstheme="minorHAnsi"/>
              </w:rPr>
              <w:t>FMX 339 (4cr) – Game Design and Production</w:t>
            </w:r>
          </w:p>
          <w:p w14:paraId="3C4F53F1" w14:textId="04A0D44D" w:rsidR="00433C33" w:rsidRDefault="00433C33" w:rsidP="00FD4E55">
            <w:pPr>
              <w:spacing w:after="0"/>
              <w:rPr>
                <w:rFonts w:cstheme="minorHAnsi"/>
              </w:rPr>
            </w:pPr>
            <w:r>
              <w:rPr>
                <w:rFonts w:cstheme="minorHAnsi"/>
                <w:i/>
                <w:iCs/>
              </w:rPr>
              <w:t xml:space="preserve">Pre-requisite: </w:t>
            </w:r>
            <w:r w:rsidRPr="00433C33">
              <w:rPr>
                <w:rFonts w:cstheme="minorHAnsi"/>
                <w:i/>
                <w:iCs/>
              </w:rPr>
              <w:t>FMX 310 Creative Coding or ITM 251 Application Development or COM 315 Web Design</w:t>
            </w:r>
          </w:p>
        </w:tc>
        <w:tc>
          <w:tcPr>
            <w:tcW w:w="671" w:type="pct"/>
          </w:tcPr>
          <w:p w14:paraId="4A542522" w14:textId="77777777" w:rsidR="005B4977" w:rsidRPr="00902A5F" w:rsidRDefault="005B4977" w:rsidP="00FD4E55">
            <w:pPr>
              <w:spacing w:after="0"/>
              <w:rPr>
                <w:rFonts w:cstheme="minorHAnsi"/>
              </w:rPr>
            </w:pPr>
          </w:p>
        </w:tc>
        <w:tc>
          <w:tcPr>
            <w:tcW w:w="712" w:type="pct"/>
          </w:tcPr>
          <w:p w14:paraId="1921685D" w14:textId="77777777" w:rsidR="005B4977" w:rsidRPr="00902A5F" w:rsidRDefault="005B4977" w:rsidP="00FD4E55">
            <w:pPr>
              <w:spacing w:after="0"/>
              <w:rPr>
                <w:rFonts w:cstheme="minorHAnsi"/>
              </w:rPr>
            </w:pPr>
          </w:p>
        </w:tc>
      </w:tr>
      <w:tr w:rsidR="005B4977" w:rsidRPr="00902A5F" w14:paraId="643D9700" w14:textId="77777777" w:rsidTr="00D3047A">
        <w:trPr>
          <w:cantSplit/>
        </w:trPr>
        <w:tc>
          <w:tcPr>
            <w:tcW w:w="3617" w:type="pct"/>
          </w:tcPr>
          <w:p w14:paraId="617F8E0F" w14:textId="77777777" w:rsidR="005B4977" w:rsidRDefault="00433C33" w:rsidP="005B4977">
            <w:pPr>
              <w:tabs>
                <w:tab w:val="center" w:pos="3795"/>
              </w:tabs>
              <w:spacing w:after="0"/>
              <w:rPr>
                <w:rFonts w:cstheme="minorHAnsi"/>
              </w:rPr>
            </w:pPr>
            <w:r>
              <w:rPr>
                <w:rFonts w:cstheme="minorHAnsi"/>
              </w:rPr>
              <w:t>FMX 430 (4cr) – Spatial Computing</w:t>
            </w:r>
          </w:p>
          <w:p w14:paraId="2EC81E85" w14:textId="491BEB8C" w:rsidR="00433C33" w:rsidRDefault="00433C33" w:rsidP="005B4977">
            <w:pPr>
              <w:tabs>
                <w:tab w:val="center" w:pos="3795"/>
              </w:tabs>
              <w:spacing w:after="0"/>
              <w:rPr>
                <w:rFonts w:cstheme="minorHAnsi"/>
              </w:rPr>
            </w:pPr>
            <w:r>
              <w:rPr>
                <w:rFonts w:cstheme="minorHAnsi"/>
                <w:i/>
                <w:iCs/>
              </w:rPr>
              <w:t>Pre-requisite:</w:t>
            </w:r>
            <w:r w:rsidR="0038656D">
              <w:rPr>
                <w:rFonts w:cstheme="minorHAnsi"/>
                <w:i/>
                <w:iCs/>
              </w:rPr>
              <w:t xml:space="preserve"> </w:t>
            </w:r>
            <w:r w:rsidR="0038656D" w:rsidRPr="0038656D">
              <w:rPr>
                <w:rFonts w:cstheme="minorHAnsi"/>
                <w:i/>
                <w:iCs/>
              </w:rPr>
              <w:t>FMX 310, or permission of the instructor.</w:t>
            </w:r>
          </w:p>
        </w:tc>
        <w:tc>
          <w:tcPr>
            <w:tcW w:w="671" w:type="pct"/>
          </w:tcPr>
          <w:p w14:paraId="4E47991A" w14:textId="77777777" w:rsidR="005B4977" w:rsidRPr="00902A5F" w:rsidRDefault="005B4977" w:rsidP="00FD4E55">
            <w:pPr>
              <w:spacing w:after="0"/>
              <w:rPr>
                <w:rFonts w:cstheme="minorHAnsi"/>
              </w:rPr>
            </w:pPr>
          </w:p>
        </w:tc>
        <w:tc>
          <w:tcPr>
            <w:tcW w:w="712" w:type="pct"/>
          </w:tcPr>
          <w:p w14:paraId="2BC94A8C" w14:textId="77777777" w:rsidR="005B4977" w:rsidRPr="00902A5F" w:rsidRDefault="005B4977" w:rsidP="00FD4E55">
            <w:pPr>
              <w:spacing w:after="0"/>
              <w:rPr>
                <w:rFonts w:cstheme="minorHAnsi"/>
              </w:rPr>
            </w:pPr>
          </w:p>
        </w:tc>
      </w:tr>
      <w:tr w:rsidR="005B4977" w:rsidRPr="00902A5F" w14:paraId="55137CC4" w14:textId="77777777" w:rsidTr="00D3047A">
        <w:trPr>
          <w:cantSplit/>
        </w:trPr>
        <w:tc>
          <w:tcPr>
            <w:tcW w:w="3617" w:type="pct"/>
          </w:tcPr>
          <w:p w14:paraId="11501345" w14:textId="77777777" w:rsidR="005B4977" w:rsidRDefault="00433C33" w:rsidP="00FD4E55">
            <w:pPr>
              <w:spacing w:after="0"/>
              <w:rPr>
                <w:rFonts w:cstheme="minorHAnsi"/>
              </w:rPr>
            </w:pPr>
            <w:r>
              <w:rPr>
                <w:rFonts w:cstheme="minorHAnsi"/>
              </w:rPr>
              <w:t>FMX 463 (4cr) – Multimedia Installation</w:t>
            </w:r>
          </w:p>
          <w:p w14:paraId="59EF62B0" w14:textId="1E5F07B4" w:rsidR="00433C33" w:rsidRDefault="00433C33" w:rsidP="00FD4E55">
            <w:pPr>
              <w:spacing w:after="0"/>
              <w:rPr>
                <w:rFonts w:cstheme="minorHAnsi"/>
              </w:rPr>
            </w:pPr>
            <w:r>
              <w:rPr>
                <w:rFonts w:cstheme="minorHAnsi"/>
                <w:i/>
                <w:iCs/>
              </w:rPr>
              <w:t>Pre-requisite:</w:t>
            </w:r>
            <w:r w:rsidR="0038656D">
              <w:rPr>
                <w:rFonts w:cstheme="minorHAnsi"/>
                <w:i/>
                <w:iCs/>
              </w:rPr>
              <w:t xml:space="preserve"> </w:t>
            </w:r>
            <w:r w:rsidR="0038656D" w:rsidRPr="0038656D">
              <w:rPr>
                <w:rFonts w:cstheme="minorHAnsi"/>
                <w:i/>
                <w:iCs/>
              </w:rPr>
              <w:t>FMX 241 or permission of the instructor.</w:t>
            </w:r>
          </w:p>
        </w:tc>
        <w:tc>
          <w:tcPr>
            <w:tcW w:w="671" w:type="pct"/>
          </w:tcPr>
          <w:p w14:paraId="4FA9DC3E" w14:textId="77777777" w:rsidR="005B4977" w:rsidRPr="00902A5F" w:rsidRDefault="005B4977" w:rsidP="00FD4E55">
            <w:pPr>
              <w:spacing w:after="0"/>
              <w:rPr>
                <w:rFonts w:cstheme="minorHAnsi"/>
              </w:rPr>
            </w:pPr>
          </w:p>
        </w:tc>
        <w:tc>
          <w:tcPr>
            <w:tcW w:w="712" w:type="pct"/>
          </w:tcPr>
          <w:p w14:paraId="42731C5A" w14:textId="77777777" w:rsidR="005B4977" w:rsidRPr="00902A5F" w:rsidRDefault="005B4977" w:rsidP="00FD4E55">
            <w:pPr>
              <w:spacing w:after="0"/>
              <w:rPr>
                <w:rFonts w:cstheme="minorHAnsi"/>
              </w:rPr>
            </w:pPr>
          </w:p>
        </w:tc>
      </w:tr>
      <w:tr w:rsidR="005B4977" w:rsidRPr="00902A5F" w14:paraId="26367726" w14:textId="77777777" w:rsidTr="00D3047A">
        <w:trPr>
          <w:cantSplit/>
        </w:trPr>
        <w:tc>
          <w:tcPr>
            <w:tcW w:w="3617" w:type="pct"/>
          </w:tcPr>
          <w:p w14:paraId="0896E3D0" w14:textId="77777777" w:rsidR="005B4977" w:rsidRDefault="00433C33" w:rsidP="00FD4E55">
            <w:pPr>
              <w:spacing w:after="0"/>
              <w:rPr>
                <w:rFonts w:cstheme="minorHAnsi"/>
              </w:rPr>
            </w:pPr>
            <w:r>
              <w:rPr>
                <w:rFonts w:cstheme="minorHAnsi"/>
              </w:rPr>
              <w:t>COM 346 (4cr) – Writing for Interactive Media</w:t>
            </w:r>
          </w:p>
          <w:p w14:paraId="73B5DBD6" w14:textId="02CA1F99" w:rsidR="00433C33" w:rsidRDefault="00433C33" w:rsidP="00FD4E55">
            <w:pPr>
              <w:spacing w:after="0"/>
              <w:rPr>
                <w:rFonts w:cstheme="minorHAnsi"/>
              </w:rPr>
            </w:pPr>
            <w:r>
              <w:rPr>
                <w:rFonts w:cstheme="minorHAnsi"/>
                <w:i/>
                <w:iCs/>
              </w:rPr>
              <w:t>Pre-requisite:</w:t>
            </w:r>
            <w:r w:rsidR="0038656D">
              <w:rPr>
                <w:rFonts w:cstheme="minorHAnsi"/>
                <w:i/>
                <w:iCs/>
              </w:rPr>
              <w:t xml:space="preserve"> </w:t>
            </w:r>
            <w:r w:rsidR="0038656D" w:rsidRPr="0038656D">
              <w:rPr>
                <w:rFonts w:cstheme="minorHAnsi"/>
                <w:i/>
                <w:iCs/>
              </w:rPr>
              <w:t>One of the following: COM 225, COM 226, WRI 200, WRI 220, or FMX 240</w:t>
            </w:r>
          </w:p>
        </w:tc>
        <w:tc>
          <w:tcPr>
            <w:tcW w:w="671" w:type="pct"/>
          </w:tcPr>
          <w:p w14:paraId="22BF8C1E" w14:textId="77777777" w:rsidR="005B4977" w:rsidRPr="00902A5F" w:rsidRDefault="005B4977" w:rsidP="00FD4E55">
            <w:pPr>
              <w:spacing w:after="0"/>
              <w:rPr>
                <w:rFonts w:cstheme="minorHAnsi"/>
              </w:rPr>
            </w:pPr>
          </w:p>
        </w:tc>
        <w:tc>
          <w:tcPr>
            <w:tcW w:w="712" w:type="pct"/>
          </w:tcPr>
          <w:p w14:paraId="296F199D" w14:textId="77777777" w:rsidR="005B4977" w:rsidRPr="00902A5F" w:rsidRDefault="005B4977" w:rsidP="00FD4E55">
            <w:pPr>
              <w:spacing w:after="0"/>
              <w:rPr>
                <w:rFonts w:cstheme="minorHAnsi"/>
              </w:rPr>
            </w:pPr>
          </w:p>
        </w:tc>
      </w:tr>
      <w:tr w:rsidR="00433C33" w:rsidRPr="00902A5F" w14:paraId="36A16C5C" w14:textId="77777777" w:rsidTr="00D3047A">
        <w:trPr>
          <w:cantSplit/>
        </w:trPr>
        <w:tc>
          <w:tcPr>
            <w:tcW w:w="3617" w:type="pct"/>
          </w:tcPr>
          <w:p w14:paraId="60F487CE" w14:textId="77777777" w:rsidR="00433C33" w:rsidRDefault="00433C33" w:rsidP="00FD4E55">
            <w:pPr>
              <w:spacing w:after="0"/>
              <w:rPr>
                <w:rFonts w:cstheme="minorHAnsi"/>
              </w:rPr>
            </w:pPr>
            <w:r>
              <w:rPr>
                <w:rFonts w:cstheme="minorHAnsi"/>
              </w:rPr>
              <w:t>MUS 281 (1cr) – Interactive Arts Ensemble</w:t>
            </w:r>
          </w:p>
          <w:p w14:paraId="025060BE" w14:textId="1B2578E5" w:rsidR="00433C33" w:rsidRDefault="00433C33" w:rsidP="00FD4E55">
            <w:pPr>
              <w:spacing w:after="0"/>
              <w:rPr>
                <w:rFonts w:cstheme="minorHAnsi"/>
              </w:rPr>
            </w:pPr>
            <w:r w:rsidRPr="00433C33">
              <w:rPr>
                <w:rFonts w:cstheme="minorHAnsi"/>
                <w:b/>
                <w:bCs/>
              </w:rPr>
              <w:t>or</w:t>
            </w:r>
            <w:r>
              <w:rPr>
                <w:rFonts w:cstheme="minorHAnsi"/>
              </w:rPr>
              <w:t xml:space="preserve"> MUS 280 (1cr) – Studio Production Ensemble</w:t>
            </w:r>
          </w:p>
          <w:p w14:paraId="7A00E4D4" w14:textId="15301A4F" w:rsidR="00433C33" w:rsidRPr="00433C33" w:rsidRDefault="00433C33" w:rsidP="00FD4E55">
            <w:pPr>
              <w:spacing w:after="0"/>
              <w:rPr>
                <w:rFonts w:cstheme="minorHAnsi"/>
                <w:i/>
                <w:iCs/>
              </w:rPr>
            </w:pPr>
            <w:r>
              <w:rPr>
                <w:rFonts w:cstheme="minorHAnsi"/>
                <w:i/>
                <w:iCs/>
              </w:rPr>
              <w:t xml:space="preserve">Pre-requisite: </w:t>
            </w:r>
            <w:r w:rsidRPr="00433C33">
              <w:rPr>
                <w:rFonts w:cstheme="minorHAnsi"/>
                <w:i/>
                <w:iCs/>
              </w:rPr>
              <w:t>MUS 108 or equivalent, or permission of instructor</w:t>
            </w:r>
          </w:p>
          <w:p w14:paraId="191CA27C" w14:textId="01DE91B7" w:rsidR="00433C33" w:rsidRDefault="00433C33" w:rsidP="00FD4E55">
            <w:pPr>
              <w:spacing w:after="0"/>
              <w:rPr>
                <w:rFonts w:cstheme="minorHAnsi"/>
              </w:rPr>
            </w:pPr>
            <w:r w:rsidRPr="00433C33">
              <w:rPr>
                <w:rFonts w:cstheme="minorHAnsi"/>
                <w:b/>
                <w:bCs/>
              </w:rPr>
              <w:t>or</w:t>
            </w:r>
            <w:r>
              <w:rPr>
                <w:rFonts w:cstheme="minorHAnsi"/>
              </w:rPr>
              <w:t xml:space="preserve"> MUS 279 (1cr) – MIX Lab</w:t>
            </w:r>
          </w:p>
        </w:tc>
        <w:tc>
          <w:tcPr>
            <w:tcW w:w="671" w:type="pct"/>
          </w:tcPr>
          <w:p w14:paraId="7A921E53" w14:textId="77777777" w:rsidR="00433C33" w:rsidRPr="00902A5F" w:rsidRDefault="00433C33" w:rsidP="00FD4E55">
            <w:pPr>
              <w:spacing w:after="0"/>
              <w:rPr>
                <w:rFonts w:cstheme="minorHAnsi"/>
              </w:rPr>
            </w:pPr>
          </w:p>
        </w:tc>
        <w:tc>
          <w:tcPr>
            <w:tcW w:w="712" w:type="pct"/>
          </w:tcPr>
          <w:p w14:paraId="52A24798" w14:textId="77777777" w:rsidR="00433C33" w:rsidRPr="00902A5F" w:rsidRDefault="00433C33" w:rsidP="00FD4E55">
            <w:pPr>
              <w:spacing w:after="0"/>
              <w:rPr>
                <w:rFonts w:cstheme="minorHAnsi"/>
              </w:rPr>
            </w:pPr>
          </w:p>
        </w:tc>
      </w:tr>
    </w:tbl>
    <w:p w14:paraId="143EB4CA" w14:textId="77777777" w:rsidR="00FD4E55" w:rsidRDefault="00FD4E55" w:rsidP="00FD4E55">
      <w:pPr>
        <w:spacing w:after="0"/>
      </w:pPr>
    </w:p>
    <w:p w14:paraId="21DF9127" w14:textId="58D4541D" w:rsidR="00FD4E55" w:rsidRPr="007F42E2" w:rsidRDefault="0038656D" w:rsidP="00FD4E55">
      <w:pPr>
        <w:pStyle w:val="Heading3"/>
        <w:spacing w:before="0" w:after="0"/>
        <w:rPr>
          <w:bCs/>
        </w:rPr>
      </w:pPr>
      <w:r>
        <w:rPr>
          <w:bCs/>
        </w:rPr>
        <w:t>History and Theory</w:t>
      </w:r>
      <w:r w:rsidR="00FD4E55">
        <w:rPr>
          <w:bCs/>
        </w:rPr>
        <w:t xml:space="preserve"> Requirement</w:t>
      </w:r>
      <w:r w:rsidR="00921B87">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60299646" w14:textId="77777777" w:rsidTr="001E0C63">
        <w:trPr>
          <w:cantSplit/>
        </w:trPr>
        <w:tc>
          <w:tcPr>
            <w:tcW w:w="3617" w:type="pct"/>
            <w:shd w:val="clear" w:color="auto" w:fill="D0CECE" w:themeFill="background2" w:themeFillShade="E6"/>
          </w:tcPr>
          <w:p w14:paraId="3346273F" w14:textId="67F63D0D" w:rsidR="00FD4E55" w:rsidRDefault="0038656D" w:rsidP="00FD4E55">
            <w:pPr>
              <w:spacing w:after="0"/>
              <w:rPr>
                <w:rFonts w:cstheme="minorHAnsi"/>
                <w:b/>
                <w:bCs/>
              </w:rPr>
            </w:pPr>
            <w:r>
              <w:rPr>
                <w:rFonts w:cstheme="minorHAnsi"/>
                <w:b/>
                <w:bCs/>
              </w:rPr>
              <w:t>History and Theory</w:t>
            </w:r>
            <w:r w:rsidR="00FD4E55" w:rsidRPr="00BC3DE3">
              <w:rPr>
                <w:rFonts w:cstheme="minorHAnsi"/>
                <w:b/>
                <w:bCs/>
              </w:rPr>
              <w:t xml:space="preserv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12</w:t>
            </w:r>
            <w:r w:rsidR="00FD4E55" w:rsidRPr="00BC3DE3">
              <w:rPr>
                <w:rFonts w:cstheme="minorHAnsi"/>
                <w:b/>
                <w:bCs/>
              </w:rPr>
              <w:t xml:space="preserve"> credits)</w:t>
            </w:r>
          </w:p>
          <w:p w14:paraId="45A427DA" w14:textId="0EAA387F" w:rsidR="00FD4E55" w:rsidRPr="00D421C1" w:rsidRDefault="00FD4E55" w:rsidP="00FD4E55">
            <w:pPr>
              <w:spacing w:after="0"/>
              <w:rPr>
                <w:b/>
                <w:bCs/>
              </w:rPr>
            </w:pPr>
          </w:p>
        </w:tc>
        <w:tc>
          <w:tcPr>
            <w:tcW w:w="671" w:type="pct"/>
            <w:shd w:val="clear" w:color="auto" w:fill="D0CECE" w:themeFill="background2" w:themeFillShade="E6"/>
          </w:tcPr>
          <w:p w14:paraId="4599BE32"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6226280" w14:textId="77777777" w:rsidR="00FD4E55" w:rsidRPr="00D421C1" w:rsidRDefault="00FD4E55" w:rsidP="00FD4E55">
            <w:pPr>
              <w:spacing w:after="0"/>
              <w:rPr>
                <w:b/>
                <w:bCs/>
              </w:rPr>
            </w:pPr>
            <w:r w:rsidRPr="00D421C1">
              <w:rPr>
                <w:b/>
                <w:bCs/>
              </w:rPr>
              <w:t>Semester Taken</w:t>
            </w:r>
          </w:p>
        </w:tc>
      </w:tr>
      <w:tr w:rsidR="0038656D" w:rsidRPr="00902A5F" w14:paraId="1F2D7CC5" w14:textId="77777777" w:rsidTr="00D3047A">
        <w:trPr>
          <w:cantSplit/>
        </w:trPr>
        <w:tc>
          <w:tcPr>
            <w:tcW w:w="3617" w:type="pct"/>
          </w:tcPr>
          <w:p w14:paraId="0F8AFFC6" w14:textId="77777777" w:rsidR="0038656D" w:rsidRDefault="0038656D" w:rsidP="002E0654">
            <w:pPr>
              <w:spacing w:after="0"/>
              <w:rPr>
                <w:rFonts w:cstheme="minorHAnsi"/>
              </w:rPr>
            </w:pPr>
            <w:r>
              <w:rPr>
                <w:rFonts w:cstheme="minorHAnsi"/>
              </w:rPr>
              <w:t>FMX 201 (4cr) – World Animation</w:t>
            </w:r>
          </w:p>
          <w:p w14:paraId="07F808B4" w14:textId="5E3EC1DA" w:rsidR="0038656D" w:rsidRDefault="0038656D" w:rsidP="002E0654">
            <w:pPr>
              <w:spacing w:after="0"/>
              <w:rPr>
                <w:rFonts w:cstheme="minorHAnsi"/>
              </w:rPr>
            </w:pPr>
          </w:p>
        </w:tc>
        <w:tc>
          <w:tcPr>
            <w:tcW w:w="671" w:type="pct"/>
          </w:tcPr>
          <w:p w14:paraId="51728CEC" w14:textId="77777777" w:rsidR="0038656D" w:rsidRPr="00902A5F" w:rsidRDefault="0038656D" w:rsidP="00FD4E55">
            <w:pPr>
              <w:spacing w:after="0"/>
              <w:rPr>
                <w:rFonts w:cstheme="minorHAnsi"/>
              </w:rPr>
            </w:pPr>
          </w:p>
        </w:tc>
        <w:tc>
          <w:tcPr>
            <w:tcW w:w="712" w:type="pct"/>
          </w:tcPr>
          <w:p w14:paraId="32952808" w14:textId="77777777" w:rsidR="0038656D" w:rsidRPr="00902A5F" w:rsidRDefault="0038656D" w:rsidP="00FD4E55">
            <w:pPr>
              <w:spacing w:after="0"/>
              <w:rPr>
                <w:rFonts w:cstheme="minorHAnsi"/>
              </w:rPr>
            </w:pPr>
          </w:p>
        </w:tc>
      </w:tr>
      <w:tr w:rsidR="005B4977" w:rsidRPr="00902A5F" w14:paraId="5C885825" w14:textId="77777777" w:rsidTr="00D3047A">
        <w:trPr>
          <w:cantSplit/>
        </w:trPr>
        <w:tc>
          <w:tcPr>
            <w:tcW w:w="3617" w:type="pct"/>
          </w:tcPr>
          <w:p w14:paraId="3E0302A3" w14:textId="77777777" w:rsidR="005B4977" w:rsidRDefault="005B4977" w:rsidP="002E0654">
            <w:pPr>
              <w:spacing w:after="0"/>
              <w:rPr>
                <w:rFonts w:cstheme="minorHAnsi"/>
              </w:rPr>
            </w:pPr>
            <w:r>
              <w:rPr>
                <w:rFonts w:cstheme="minorHAnsi"/>
              </w:rPr>
              <w:t>FMX 211 (4cr) – Media Arts: History and Theory</w:t>
            </w:r>
          </w:p>
          <w:p w14:paraId="49A5028B" w14:textId="4A8B5BE3" w:rsidR="005B4977" w:rsidRDefault="005B4977" w:rsidP="002E0654">
            <w:pPr>
              <w:spacing w:after="0"/>
              <w:rPr>
                <w:rFonts w:cstheme="minorHAnsi"/>
              </w:rPr>
            </w:pPr>
          </w:p>
        </w:tc>
        <w:tc>
          <w:tcPr>
            <w:tcW w:w="671" w:type="pct"/>
          </w:tcPr>
          <w:p w14:paraId="5A5F6723" w14:textId="77777777" w:rsidR="005B4977" w:rsidRPr="00902A5F" w:rsidRDefault="005B4977" w:rsidP="00FD4E55">
            <w:pPr>
              <w:spacing w:after="0"/>
              <w:rPr>
                <w:rFonts w:cstheme="minorHAnsi"/>
              </w:rPr>
            </w:pPr>
          </w:p>
        </w:tc>
        <w:tc>
          <w:tcPr>
            <w:tcW w:w="712" w:type="pct"/>
          </w:tcPr>
          <w:p w14:paraId="19047EFC" w14:textId="77777777" w:rsidR="005B4977" w:rsidRPr="00902A5F" w:rsidRDefault="005B4977" w:rsidP="00FD4E55">
            <w:pPr>
              <w:spacing w:after="0"/>
              <w:rPr>
                <w:rFonts w:cstheme="minorHAnsi"/>
              </w:rPr>
            </w:pPr>
          </w:p>
        </w:tc>
      </w:tr>
      <w:tr w:rsidR="00075EB3" w:rsidRPr="00902A5F" w14:paraId="760301EE" w14:textId="77777777" w:rsidTr="00D3047A">
        <w:trPr>
          <w:cantSplit/>
        </w:trPr>
        <w:tc>
          <w:tcPr>
            <w:tcW w:w="3617" w:type="pct"/>
          </w:tcPr>
          <w:p w14:paraId="71E5B863" w14:textId="5655C597" w:rsidR="00BC3DE3" w:rsidRDefault="0038656D" w:rsidP="002E0654">
            <w:pPr>
              <w:spacing w:after="0"/>
              <w:rPr>
                <w:rFonts w:cstheme="minorHAnsi"/>
              </w:rPr>
            </w:pPr>
            <w:r>
              <w:rPr>
                <w:rFonts w:cstheme="minorHAnsi"/>
              </w:rPr>
              <w:t>COM 323 (4cr) – Digital Communication and Society</w:t>
            </w:r>
          </w:p>
          <w:p w14:paraId="4EACAC38" w14:textId="2A170676" w:rsidR="00FA61FA" w:rsidRPr="00FA61FA" w:rsidRDefault="00FA61FA" w:rsidP="002E0654">
            <w:pPr>
              <w:spacing w:after="0"/>
              <w:rPr>
                <w:rFonts w:cstheme="minorHAnsi"/>
                <w:i/>
                <w:iCs/>
              </w:rPr>
            </w:pPr>
            <w:r>
              <w:rPr>
                <w:rFonts w:cstheme="minorHAnsi"/>
                <w:i/>
                <w:iCs/>
              </w:rPr>
              <w:t>Pre-requisite: COM 224 or FMX 211</w:t>
            </w:r>
          </w:p>
          <w:p w14:paraId="709774B2" w14:textId="5DF13CF4" w:rsidR="0038656D" w:rsidRDefault="0038656D" w:rsidP="002E0654">
            <w:pPr>
              <w:spacing w:after="0"/>
              <w:rPr>
                <w:rFonts w:cstheme="minorHAnsi"/>
              </w:rPr>
            </w:pPr>
            <w:r w:rsidRPr="0038656D">
              <w:rPr>
                <w:rFonts w:cstheme="minorHAnsi"/>
                <w:b/>
                <w:bCs/>
              </w:rPr>
              <w:t>or</w:t>
            </w:r>
            <w:r>
              <w:rPr>
                <w:rFonts w:cstheme="minorHAnsi"/>
              </w:rPr>
              <w:t xml:space="preserve"> FMX 382 (4cr) – Global Perspectives in Film and New Media</w:t>
            </w:r>
          </w:p>
          <w:p w14:paraId="2E9819B0" w14:textId="505FB7E8" w:rsidR="002E0654" w:rsidRPr="00075EB3" w:rsidRDefault="0038656D" w:rsidP="002E0654">
            <w:pPr>
              <w:spacing w:after="0"/>
              <w:rPr>
                <w:rFonts w:cstheme="minorHAnsi"/>
              </w:rPr>
            </w:pPr>
            <w:r w:rsidRPr="0038656D">
              <w:rPr>
                <w:rFonts w:cstheme="minorHAnsi"/>
                <w:b/>
                <w:bCs/>
              </w:rPr>
              <w:t>or</w:t>
            </w:r>
            <w:r>
              <w:rPr>
                <w:rFonts w:cstheme="minorHAnsi"/>
              </w:rPr>
              <w:t xml:space="preserve"> MUS 234 (4cr) – Music in Film and Games</w:t>
            </w:r>
          </w:p>
        </w:tc>
        <w:tc>
          <w:tcPr>
            <w:tcW w:w="671" w:type="pct"/>
          </w:tcPr>
          <w:p w14:paraId="1C1E2F62" w14:textId="77777777" w:rsidR="00075EB3" w:rsidRPr="00902A5F" w:rsidRDefault="00075EB3" w:rsidP="00FD4E55">
            <w:pPr>
              <w:spacing w:after="0"/>
              <w:rPr>
                <w:rFonts w:cstheme="minorHAnsi"/>
              </w:rPr>
            </w:pPr>
          </w:p>
        </w:tc>
        <w:tc>
          <w:tcPr>
            <w:tcW w:w="712" w:type="pct"/>
          </w:tcPr>
          <w:p w14:paraId="4D0C9027" w14:textId="77777777" w:rsidR="00075EB3" w:rsidRPr="00902A5F" w:rsidRDefault="00075EB3" w:rsidP="00FD4E55">
            <w:pPr>
              <w:spacing w:after="0"/>
              <w:rPr>
                <w:rFonts w:cstheme="minorHAnsi"/>
              </w:rPr>
            </w:pPr>
          </w:p>
        </w:tc>
      </w:tr>
    </w:tbl>
    <w:p w14:paraId="44AA6577" w14:textId="77777777" w:rsidR="00FD4E55" w:rsidRDefault="00FD4E55" w:rsidP="00FD4E55">
      <w:pPr>
        <w:spacing w:after="0"/>
      </w:pPr>
    </w:p>
    <w:p w14:paraId="6EE22E69" w14:textId="0C14CD7C" w:rsidR="00FD4E55" w:rsidRPr="007F42E2" w:rsidRDefault="00921B87" w:rsidP="00FD4E55">
      <w:pPr>
        <w:pStyle w:val="Heading3"/>
        <w:spacing w:before="0" w:after="0"/>
        <w:rPr>
          <w:bCs/>
        </w:rPr>
      </w:pPr>
      <w:r>
        <w:rPr>
          <w:bCs/>
        </w:rPr>
        <w:t>Major</w:t>
      </w:r>
      <w:r w:rsidR="00FD4E55">
        <w:rPr>
          <w:bCs/>
        </w:rPr>
        <w:t xml:space="preserve"> Elective Requirement</w:t>
      </w:r>
      <w:r>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30CD5143" w14:textId="77777777" w:rsidTr="001E0C63">
        <w:trPr>
          <w:cantSplit/>
        </w:trPr>
        <w:tc>
          <w:tcPr>
            <w:tcW w:w="3617" w:type="pct"/>
            <w:shd w:val="clear" w:color="auto" w:fill="D0CECE" w:themeFill="background2" w:themeFillShade="E6"/>
          </w:tcPr>
          <w:p w14:paraId="081C16E1" w14:textId="602BE4BD" w:rsidR="00FD4E55" w:rsidRDefault="00FD4E55" w:rsidP="00FD4E55">
            <w:pPr>
              <w:spacing w:after="0"/>
              <w:rPr>
                <w:b/>
                <w:bCs/>
              </w:rPr>
            </w:pPr>
            <w:r>
              <w:rPr>
                <w:b/>
                <w:bCs/>
              </w:rPr>
              <w:t>Major Elective Requirement</w:t>
            </w:r>
            <w:r w:rsidR="00921B87">
              <w:rPr>
                <w:b/>
                <w:bCs/>
              </w:rPr>
              <w:t>s</w:t>
            </w:r>
            <w:r>
              <w:rPr>
                <w:b/>
                <w:bCs/>
              </w:rPr>
              <w:t xml:space="preserve"> (</w:t>
            </w:r>
            <w:r w:rsidR="0038656D">
              <w:rPr>
                <w:b/>
                <w:bCs/>
              </w:rPr>
              <w:t>8</w:t>
            </w:r>
            <w:r>
              <w:rPr>
                <w:b/>
                <w:bCs/>
              </w:rPr>
              <w:t xml:space="preserve"> credits)</w:t>
            </w:r>
          </w:p>
          <w:p w14:paraId="38A66A57" w14:textId="67D638FB" w:rsidR="00FD4E55" w:rsidRDefault="00FD4E55" w:rsidP="00FD4E55">
            <w:pPr>
              <w:spacing w:after="0"/>
              <w:rPr>
                <w:rFonts w:ascii="Times New Roman" w:hAnsi="Times New Roman"/>
              </w:rPr>
            </w:pPr>
            <w:r>
              <w:rPr>
                <w:rFonts w:ascii="Times New Roman" w:hAnsi="Times New Roman"/>
              </w:rPr>
              <w:t xml:space="preserve">Refer to catalog for the </w:t>
            </w:r>
            <w:hyperlink r:id="rId13" w:tooltip="Elective Options" w:history="1">
              <w:r w:rsidRPr="007A6025">
                <w:rPr>
                  <w:rStyle w:val="Hyperlink"/>
                  <w:rFonts w:ascii="Times New Roman" w:hAnsi="Times New Roman"/>
                  <w:color w:val="0000FF"/>
                </w:rPr>
                <w:t>Elective Options</w:t>
              </w:r>
            </w:hyperlink>
            <w:r>
              <w:rPr>
                <w:rFonts w:ascii="Times New Roman" w:hAnsi="Times New Roman"/>
              </w:rPr>
              <w:t xml:space="preserve">. </w:t>
            </w:r>
          </w:p>
          <w:p w14:paraId="317A98F5" w14:textId="634A52B6" w:rsidR="00FD4E55" w:rsidRPr="00D421C1" w:rsidRDefault="00FD4E55" w:rsidP="00FD4E55">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74AC014"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19B78746" w14:textId="77777777" w:rsidR="00FD4E55" w:rsidRPr="00D421C1" w:rsidRDefault="00FD4E55" w:rsidP="00FD4E55">
            <w:pPr>
              <w:spacing w:after="0"/>
              <w:rPr>
                <w:b/>
                <w:bCs/>
              </w:rPr>
            </w:pPr>
            <w:r w:rsidRPr="00D421C1">
              <w:rPr>
                <w:b/>
                <w:bCs/>
              </w:rPr>
              <w:t>Semester Taken</w:t>
            </w:r>
          </w:p>
        </w:tc>
      </w:tr>
      <w:tr w:rsidR="00166B13" w:rsidRPr="00902A5F" w14:paraId="07F7550F" w14:textId="77777777" w:rsidTr="00D3047A">
        <w:trPr>
          <w:cantSplit/>
        </w:trPr>
        <w:tc>
          <w:tcPr>
            <w:tcW w:w="3617" w:type="pct"/>
          </w:tcPr>
          <w:p w14:paraId="13141375" w14:textId="55B07B7B" w:rsidR="00166B13" w:rsidRDefault="00166B13" w:rsidP="00FD4E55">
            <w:pPr>
              <w:spacing w:after="0"/>
              <w:rPr>
                <w:rFonts w:cstheme="minorHAnsi"/>
              </w:rPr>
            </w:pPr>
            <w:r>
              <w:rPr>
                <w:rFonts w:cstheme="minorHAnsi"/>
              </w:rPr>
              <w:t xml:space="preserve">Major </w:t>
            </w:r>
            <w:r w:rsidR="005D6F10">
              <w:rPr>
                <w:rFonts w:cstheme="minorHAnsi"/>
              </w:rPr>
              <w:t>E</w:t>
            </w:r>
            <w:r>
              <w:rPr>
                <w:rFonts w:cstheme="minorHAnsi"/>
              </w:rPr>
              <w:t>lective (4cr)</w:t>
            </w:r>
          </w:p>
          <w:p w14:paraId="36DB8796" w14:textId="0B01FC06" w:rsidR="00166B13" w:rsidRPr="00166B13" w:rsidRDefault="00166B13" w:rsidP="00FD4E55">
            <w:pPr>
              <w:spacing w:after="0"/>
              <w:rPr>
                <w:rFonts w:cstheme="minorHAnsi"/>
              </w:rPr>
            </w:pPr>
          </w:p>
        </w:tc>
        <w:tc>
          <w:tcPr>
            <w:tcW w:w="671" w:type="pct"/>
          </w:tcPr>
          <w:p w14:paraId="1EED4C87" w14:textId="77777777" w:rsidR="00166B13" w:rsidRPr="00902A5F" w:rsidRDefault="00166B13" w:rsidP="00FD4E55">
            <w:pPr>
              <w:spacing w:after="0"/>
              <w:rPr>
                <w:rFonts w:cstheme="minorHAnsi"/>
              </w:rPr>
            </w:pPr>
          </w:p>
        </w:tc>
        <w:tc>
          <w:tcPr>
            <w:tcW w:w="712" w:type="pct"/>
          </w:tcPr>
          <w:p w14:paraId="109D9204" w14:textId="77777777" w:rsidR="00166B13" w:rsidRPr="00902A5F" w:rsidRDefault="00166B13" w:rsidP="00FD4E55">
            <w:pPr>
              <w:spacing w:after="0"/>
              <w:rPr>
                <w:rFonts w:cstheme="minorHAnsi"/>
              </w:rPr>
            </w:pPr>
          </w:p>
        </w:tc>
      </w:tr>
      <w:tr w:rsidR="00921B87" w:rsidRPr="00902A5F" w14:paraId="209952EC" w14:textId="77777777" w:rsidTr="00D3047A">
        <w:trPr>
          <w:cantSplit/>
        </w:trPr>
        <w:tc>
          <w:tcPr>
            <w:tcW w:w="3617" w:type="pct"/>
          </w:tcPr>
          <w:p w14:paraId="350EEDB8" w14:textId="77777777" w:rsidR="00921B87" w:rsidRDefault="00921B87" w:rsidP="00921B87">
            <w:pPr>
              <w:spacing w:after="0"/>
              <w:rPr>
                <w:rFonts w:cstheme="minorHAnsi"/>
              </w:rPr>
            </w:pPr>
            <w:r>
              <w:rPr>
                <w:rFonts w:cstheme="minorHAnsi"/>
              </w:rPr>
              <w:t>Major Elective (4cr)</w:t>
            </w:r>
          </w:p>
          <w:p w14:paraId="324FA1FB" w14:textId="77777777" w:rsidR="00921B87" w:rsidRDefault="00921B87" w:rsidP="00FD4E55">
            <w:pPr>
              <w:spacing w:after="0"/>
              <w:rPr>
                <w:rFonts w:cstheme="minorHAnsi"/>
              </w:rPr>
            </w:pPr>
          </w:p>
        </w:tc>
        <w:tc>
          <w:tcPr>
            <w:tcW w:w="671" w:type="pct"/>
          </w:tcPr>
          <w:p w14:paraId="3405E2DE" w14:textId="77777777" w:rsidR="00921B87" w:rsidRPr="00902A5F" w:rsidRDefault="00921B87" w:rsidP="00FD4E55">
            <w:pPr>
              <w:spacing w:after="0"/>
              <w:rPr>
                <w:rFonts w:cstheme="minorHAnsi"/>
              </w:rPr>
            </w:pPr>
          </w:p>
        </w:tc>
        <w:tc>
          <w:tcPr>
            <w:tcW w:w="712" w:type="pct"/>
          </w:tcPr>
          <w:p w14:paraId="60DD3078" w14:textId="77777777" w:rsidR="00921B87" w:rsidRPr="00902A5F" w:rsidRDefault="00921B87" w:rsidP="00FD4E55">
            <w:pPr>
              <w:spacing w:after="0"/>
              <w:rPr>
                <w:rFonts w:cstheme="minorHAnsi"/>
              </w:rPr>
            </w:pPr>
          </w:p>
        </w:tc>
      </w:tr>
    </w:tbl>
    <w:p w14:paraId="56993A14" w14:textId="77777777" w:rsidR="00816B2C" w:rsidRDefault="00816B2C" w:rsidP="00FD4E5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0353332">
    <w:abstractNumId w:val="1"/>
  </w:num>
  <w:num w:numId="2" w16cid:durableId="2034844626">
    <w:abstractNumId w:val="2"/>
  </w:num>
  <w:num w:numId="3" w16cid:durableId="2030063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jUys7Q0MTc1M7ZU0lEKTi0uzszPAykwqgUA79oWgCwAAAA="/>
  </w:docVars>
  <w:rsids>
    <w:rsidRoot w:val="00236044"/>
    <w:rsid w:val="00075EB3"/>
    <w:rsid w:val="000C2B68"/>
    <w:rsid w:val="00107549"/>
    <w:rsid w:val="00166B13"/>
    <w:rsid w:val="001C61D0"/>
    <w:rsid w:val="00236044"/>
    <w:rsid w:val="002E0654"/>
    <w:rsid w:val="0038656D"/>
    <w:rsid w:val="003A31AD"/>
    <w:rsid w:val="00433C33"/>
    <w:rsid w:val="00456A98"/>
    <w:rsid w:val="00472555"/>
    <w:rsid w:val="004A5DE2"/>
    <w:rsid w:val="004C07D0"/>
    <w:rsid w:val="004F47E8"/>
    <w:rsid w:val="005864E7"/>
    <w:rsid w:val="005B4977"/>
    <w:rsid w:val="005D6F10"/>
    <w:rsid w:val="006C760F"/>
    <w:rsid w:val="00775E13"/>
    <w:rsid w:val="007A6025"/>
    <w:rsid w:val="00816B2C"/>
    <w:rsid w:val="00835061"/>
    <w:rsid w:val="00921B87"/>
    <w:rsid w:val="00924F28"/>
    <w:rsid w:val="00956492"/>
    <w:rsid w:val="009F66B9"/>
    <w:rsid w:val="00A07C34"/>
    <w:rsid w:val="00AD6CE7"/>
    <w:rsid w:val="00AF43F0"/>
    <w:rsid w:val="00BC3DE3"/>
    <w:rsid w:val="00C13CFC"/>
    <w:rsid w:val="00C8501D"/>
    <w:rsid w:val="00CC6026"/>
    <w:rsid w:val="00D20FA1"/>
    <w:rsid w:val="00D87696"/>
    <w:rsid w:val="00DA7A02"/>
    <w:rsid w:val="00E24EA7"/>
    <w:rsid w:val="00E516CA"/>
    <w:rsid w:val="00E82B7C"/>
    <w:rsid w:val="00F5287A"/>
    <w:rsid w:val="00FA61FA"/>
    <w:rsid w:val="00FB568D"/>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college-of-arts-and-letters/department-of-film-animation-and-new-media/new-media/bfa-in-new-media/"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39343-2386-4356-BF02-51014D97F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4</Pages>
  <Words>987</Words>
  <Characters>5628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Unofficial Degree Planning Worksheet — Major: BFA in New Media</vt:lpstr>
    </vt:vector>
  </TitlesOfParts>
  <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New Media</dc:title>
  <dc:subject/>
  <dc:creator>The University of Tampa</dc:creator>
  <cp:keywords>Unofficial, Degree, Planning, Worksheet, Major, BFA, in, New, Media, The, University, of, Tampa</cp:keywords>
  <dc:description/>
  <cp:lastModifiedBy>seAndres Brun Cuervos</cp:lastModifiedBy>
  <cp:revision>14</cp:revision>
  <dcterms:created xsi:type="dcterms:W3CDTF">2023-09-06T14:34:00Z</dcterms:created>
  <dcterms:modified xsi:type="dcterms:W3CDTF">2023-11-07T19:17:00Z</dcterms:modified>
</cp:coreProperties>
</file>