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5D136" w14:textId="1DFFFE4D" w:rsidR="00601311" w:rsidRPr="00B75307" w:rsidRDefault="00292B8E" w:rsidP="7EC5194A">
      <w:r w:rsidRPr="00601311">
        <w:rPr>
          <w:rFonts w:ascii="Times New Roman" w:hAnsi="Times New Roman" w:cs="Times New Roman"/>
          <w:noProof/>
          <w:sz w:val="24"/>
        </w:rPr>
        <w:drawing>
          <wp:inline distT="0" distB="0" distL="0" distR="0" wp14:anchorId="7061A11E" wp14:editId="6C6EF9B3">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t xml:space="preserve">        </w:t>
      </w:r>
      <w:r w:rsidRPr="00601311">
        <w:rPr>
          <w:rFonts w:ascii="Times New Roman" w:hAnsi="Times New Roman" w:cs="Times New Roman"/>
          <w:noProof/>
          <w:sz w:val="24"/>
        </w:rPr>
        <mc:AlternateContent>
          <mc:Choice Requires="wps">
            <w:drawing>
              <wp:inline distT="0" distB="0" distL="0" distR="0" wp14:anchorId="786E4754" wp14:editId="39B352BC">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080B9D" w14:textId="77777777" w:rsidR="00292B8E" w:rsidRPr="00827B54" w:rsidRDefault="00292B8E" w:rsidP="00292B8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5B2706F" w14:textId="77777777" w:rsidR="00292B8E" w:rsidRPr="006B1E86" w:rsidRDefault="00292B8E" w:rsidP="00292B8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9902977" w14:textId="10BC2C66" w:rsidR="00292B8E" w:rsidRPr="00827B54" w:rsidRDefault="00292B8E" w:rsidP="00292B8E">
                            <w:pPr>
                              <w:pStyle w:val="Heading1"/>
                              <w:spacing w:before="0"/>
                              <w:jc w:val="center"/>
                              <w:rPr>
                                <w:rFonts w:ascii="Times New Roman" w:hAnsi="Times New Roman" w:cs="Times New Roman"/>
                                <w:color w:val="000000" w:themeColor="text1"/>
                                <w:sz w:val="24"/>
                                <w:szCs w:val="24"/>
                              </w:rPr>
                            </w:pPr>
                            <w:r w:rsidRPr="00292B8E">
                              <w:rPr>
                                <w:rFonts w:ascii="Times New Roman" w:hAnsi="Times New Roman" w:cs="Times New Roman"/>
                                <w:color w:val="000000" w:themeColor="text1"/>
                                <w:sz w:val="24"/>
                                <w:szCs w:val="24"/>
                              </w:rPr>
                              <w:t>BS in ACTUARIAL SCIENCE</w:t>
                            </w:r>
                          </w:p>
                        </w:txbxContent>
                      </wps:txbx>
                      <wps:bodyPr rot="0" vert="horz" wrap="square" lIns="91440" tIns="45720" rIns="91440" bIns="45720" anchor="t" anchorCtr="0" upright="1">
                        <a:noAutofit/>
                      </wps:bodyPr>
                    </wps:wsp>
                  </a:graphicData>
                </a:graphic>
              </wp:inline>
            </w:drawing>
          </mc:Choice>
          <mc:Fallback>
            <w:pict>
              <v:shapetype w14:anchorId="786E4754"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6E080B9D" w14:textId="77777777" w:rsidR="00292B8E" w:rsidRPr="00827B54" w:rsidRDefault="00292B8E" w:rsidP="00292B8E">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5B2706F" w14:textId="77777777" w:rsidR="00292B8E" w:rsidRPr="006B1E86" w:rsidRDefault="00292B8E" w:rsidP="00292B8E">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69902977" w14:textId="10BC2C66" w:rsidR="00292B8E" w:rsidRPr="00827B54" w:rsidRDefault="00292B8E" w:rsidP="00292B8E">
                      <w:pPr>
                        <w:pStyle w:val="Heading1"/>
                        <w:spacing w:before="0"/>
                        <w:jc w:val="center"/>
                        <w:rPr>
                          <w:rFonts w:ascii="Times New Roman" w:hAnsi="Times New Roman" w:cs="Times New Roman"/>
                          <w:color w:val="000000" w:themeColor="text1"/>
                          <w:sz w:val="24"/>
                          <w:szCs w:val="24"/>
                        </w:rPr>
                      </w:pPr>
                      <w:r w:rsidRPr="00292B8E">
                        <w:rPr>
                          <w:rFonts w:ascii="Times New Roman" w:hAnsi="Times New Roman" w:cs="Times New Roman"/>
                          <w:color w:val="000000" w:themeColor="text1"/>
                          <w:sz w:val="24"/>
                          <w:szCs w:val="24"/>
                        </w:rPr>
                        <w:t>BS in ACTUARIAL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61D26FC6" w14:textId="77777777" w:rsidTr="00B75307">
        <w:trPr>
          <w:tblHeader/>
        </w:trPr>
        <w:tc>
          <w:tcPr>
            <w:tcW w:w="8064" w:type="dxa"/>
            <w:tcBorders>
              <w:top w:val="single" w:sz="12" w:space="0" w:color="auto"/>
              <w:left w:val="single" w:sz="4" w:space="0" w:color="auto"/>
              <w:bottom w:val="single" w:sz="4" w:space="0" w:color="auto"/>
            </w:tcBorders>
          </w:tcPr>
          <w:p w14:paraId="4187EBB8" w14:textId="7537942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6AC94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9B8CE6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46BD15C3" w14:textId="77777777" w:rsidTr="00B75307">
        <w:tc>
          <w:tcPr>
            <w:tcW w:w="10944" w:type="dxa"/>
            <w:gridSpan w:val="3"/>
            <w:tcBorders>
              <w:top w:val="nil"/>
              <w:left w:val="single" w:sz="4" w:space="0" w:color="auto"/>
              <w:bottom w:val="single" w:sz="4" w:space="0" w:color="auto"/>
            </w:tcBorders>
            <w:shd w:val="clear" w:color="auto" w:fill="0D0D0D" w:themeFill="text1" w:themeFillTint="F2"/>
          </w:tcPr>
          <w:p w14:paraId="6116E787" w14:textId="77777777" w:rsidR="002D5733" w:rsidRPr="00B10C67" w:rsidRDefault="002D5733" w:rsidP="00B75307">
            <w:pPr>
              <w:pStyle w:val="Heading2"/>
              <w:spacing w:before="0"/>
              <w:outlineLvl w:val="1"/>
              <w:rPr>
                <w:rFonts w:ascii="Times New Roman" w:hAnsi="Times New Roman" w:cs="Times New Roman"/>
                <w:b/>
                <w:color w:val="FFFFFF" w:themeColor="background1"/>
                <w:sz w:val="24"/>
                <w:szCs w:val="24"/>
              </w:rPr>
            </w:pPr>
            <w:r w:rsidRPr="00B10C67">
              <w:rPr>
                <w:rFonts w:ascii="Times New Roman" w:eastAsia="Arial Unicode MS" w:hAnsi="Times New Roman" w:cs="Times New Roman"/>
                <w:b/>
                <w:color w:val="FFFFFF" w:themeColor="background1"/>
                <w:sz w:val="24"/>
                <w:szCs w:val="24"/>
              </w:rPr>
              <w:t>UNIVERSITY GRADUATION REQUIREMENTS</w:t>
            </w:r>
          </w:p>
        </w:tc>
      </w:tr>
      <w:tr w:rsidR="002D5733" w:rsidRPr="00601311" w14:paraId="184ACBF5" w14:textId="77777777" w:rsidTr="00B75307">
        <w:tc>
          <w:tcPr>
            <w:tcW w:w="10944" w:type="dxa"/>
            <w:gridSpan w:val="3"/>
            <w:tcBorders>
              <w:top w:val="nil"/>
              <w:left w:val="single" w:sz="4" w:space="0" w:color="auto"/>
              <w:bottom w:val="single" w:sz="4" w:space="0" w:color="auto"/>
            </w:tcBorders>
          </w:tcPr>
          <w:p w14:paraId="5EF8AD02" w14:textId="3F058B90" w:rsidR="002D5733" w:rsidRDefault="00B10C6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1838355"/>
                <w14:checkbox>
                  <w14:checked w14:val="0"/>
                  <w14:checkedState w14:val="2612" w14:font="MS Gothic"/>
                  <w14:uncheckedState w14:val="2610" w14:font="MS Gothic"/>
                </w14:checkbox>
              </w:sdtPr>
              <w:sdtEndPr/>
              <w:sdtContent>
                <w:r w:rsidR="00CD420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75307">
              <w:rPr>
                <w:rFonts w:ascii="Times New Roman" w:eastAsia="Arial Unicode MS" w:hAnsi="Times New Roman" w:cs="Times New Roman"/>
                <w:sz w:val="24"/>
              </w:rPr>
              <w:t>.</w:t>
            </w:r>
          </w:p>
          <w:p w14:paraId="05121766" w14:textId="4D4425E0" w:rsidR="002D5733" w:rsidRDefault="00B10C6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02073476"/>
                <w14:checkbox>
                  <w14:checked w14:val="0"/>
                  <w14:checkedState w14:val="2612" w14:font="MS Gothic"/>
                  <w14:uncheckedState w14:val="2610" w14:font="MS Gothic"/>
                </w14:checkbox>
              </w:sdtPr>
              <w:sdtEndPr/>
              <w:sdtContent>
                <w:r w:rsidR="00CD420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2184639" w14:textId="17B5ECCD" w:rsidR="0009370F" w:rsidRDefault="00B10C6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218805"/>
                <w14:checkbox>
                  <w14:checked w14:val="0"/>
                  <w14:checkedState w14:val="2612" w14:font="MS Gothic"/>
                  <w14:uncheckedState w14:val="2610" w14:font="MS Gothic"/>
                </w14:checkbox>
              </w:sdtPr>
              <w:sdtEndPr/>
              <w:sdtContent>
                <w:r w:rsidR="00CD420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B49267E" w14:textId="77777777" w:rsidTr="00B75307">
        <w:tc>
          <w:tcPr>
            <w:tcW w:w="10944" w:type="dxa"/>
            <w:gridSpan w:val="3"/>
            <w:tcBorders>
              <w:bottom w:val="nil"/>
            </w:tcBorders>
            <w:shd w:val="clear" w:color="auto" w:fill="0D0D0D" w:themeFill="text1" w:themeFillTint="F2"/>
          </w:tcPr>
          <w:p w14:paraId="087F21EA" w14:textId="77777777" w:rsidR="00F765DD" w:rsidRPr="00B10C67" w:rsidRDefault="00F765DD" w:rsidP="00B75307">
            <w:pPr>
              <w:pStyle w:val="Heading2"/>
              <w:outlineLvl w:val="1"/>
              <w:rPr>
                <w:rFonts w:ascii="Times New Roman" w:hAnsi="Times New Roman" w:cs="Times New Roman"/>
                <w:b/>
                <w:color w:val="FFFFFF" w:themeColor="background1"/>
                <w:sz w:val="24"/>
                <w:szCs w:val="24"/>
              </w:rPr>
            </w:pPr>
            <w:r w:rsidRPr="00B10C67">
              <w:rPr>
                <w:rFonts w:ascii="Times New Roman" w:hAnsi="Times New Roman" w:cs="Times New Roman"/>
                <w:b/>
                <w:color w:val="FFFFFF" w:themeColor="background1"/>
                <w:sz w:val="24"/>
                <w:szCs w:val="24"/>
              </w:rPr>
              <w:t>BACCALAUREATE EXPERIENCE REQUIREMENTS</w:t>
            </w:r>
          </w:p>
          <w:p w14:paraId="1044D26C" w14:textId="77777777" w:rsidR="001325B5" w:rsidRPr="00B75307" w:rsidRDefault="001325B5" w:rsidP="00B75307">
            <w:pPr>
              <w:pStyle w:val="Heading2"/>
              <w:outlineLvl w:val="1"/>
              <w:rPr>
                <w:rFonts w:ascii="Times New Roman" w:hAnsi="Times New Roman" w:cs="Times New Roman"/>
                <w:b/>
                <w:i/>
                <w:sz w:val="21"/>
                <w:szCs w:val="21"/>
              </w:rPr>
            </w:pPr>
            <w:r w:rsidRPr="00B7530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140B0DA" w14:textId="77777777" w:rsidTr="00B75307">
        <w:tc>
          <w:tcPr>
            <w:tcW w:w="10944" w:type="dxa"/>
            <w:gridSpan w:val="3"/>
            <w:tcBorders>
              <w:top w:val="nil"/>
            </w:tcBorders>
            <w:shd w:val="clear" w:color="auto" w:fill="D9D9D9" w:themeFill="background1" w:themeFillShade="D9"/>
          </w:tcPr>
          <w:p w14:paraId="00567E87" w14:textId="77777777" w:rsidR="00F765DD" w:rsidRPr="00AA13BA" w:rsidRDefault="00F765DD" w:rsidP="00B75307">
            <w:pPr>
              <w:pStyle w:val="DegreePlanning"/>
            </w:pPr>
            <w:r w:rsidRPr="00AA13BA">
              <w:t>Two-Year Learning Community</w:t>
            </w:r>
          </w:p>
        </w:tc>
      </w:tr>
      <w:tr w:rsidR="00601311" w:rsidRPr="00601311" w14:paraId="58E908F6" w14:textId="77777777" w:rsidTr="00B75307">
        <w:tc>
          <w:tcPr>
            <w:tcW w:w="8064" w:type="dxa"/>
          </w:tcPr>
          <w:p w14:paraId="79CD4A5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3A94406" w14:textId="77777777" w:rsidR="00601311" w:rsidRDefault="00601311">
            <w:pPr>
              <w:rPr>
                <w:rFonts w:ascii="Times New Roman" w:hAnsi="Times New Roman" w:cs="Times New Roman"/>
                <w:sz w:val="24"/>
              </w:rPr>
            </w:pPr>
          </w:p>
          <w:p w14:paraId="1FA37F8F" w14:textId="77777777" w:rsidR="00B81BD7" w:rsidRPr="00601311" w:rsidRDefault="00B81BD7">
            <w:pPr>
              <w:rPr>
                <w:rFonts w:ascii="Times New Roman" w:hAnsi="Times New Roman" w:cs="Times New Roman"/>
                <w:sz w:val="24"/>
              </w:rPr>
            </w:pPr>
          </w:p>
        </w:tc>
        <w:tc>
          <w:tcPr>
            <w:tcW w:w="1440" w:type="dxa"/>
          </w:tcPr>
          <w:p w14:paraId="5E616192" w14:textId="77777777" w:rsidR="00601311" w:rsidRPr="00601311" w:rsidRDefault="00601311">
            <w:pPr>
              <w:rPr>
                <w:rFonts w:ascii="Times New Roman" w:hAnsi="Times New Roman" w:cs="Times New Roman"/>
                <w:sz w:val="24"/>
              </w:rPr>
            </w:pPr>
          </w:p>
        </w:tc>
      </w:tr>
      <w:tr w:rsidR="00601311" w:rsidRPr="00601311" w14:paraId="59A680A3" w14:textId="77777777" w:rsidTr="00B75307">
        <w:tc>
          <w:tcPr>
            <w:tcW w:w="8064" w:type="dxa"/>
          </w:tcPr>
          <w:p w14:paraId="7F09A6EC"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3055989B"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ECC494C"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E24E464" w14:textId="77777777" w:rsidR="00601311" w:rsidRPr="00601311" w:rsidRDefault="00601311">
            <w:pPr>
              <w:rPr>
                <w:rFonts w:ascii="Times New Roman" w:hAnsi="Times New Roman" w:cs="Times New Roman"/>
                <w:sz w:val="24"/>
              </w:rPr>
            </w:pPr>
          </w:p>
        </w:tc>
        <w:tc>
          <w:tcPr>
            <w:tcW w:w="1440" w:type="dxa"/>
          </w:tcPr>
          <w:p w14:paraId="485AACDD" w14:textId="77777777" w:rsidR="00601311" w:rsidRPr="00601311" w:rsidRDefault="00601311">
            <w:pPr>
              <w:rPr>
                <w:rFonts w:ascii="Times New Roman" w:hAnsi="Times New Roman" w:cs="Times New Roman"/>
                <w:sz w:val="24"/>
              </w:rPr>
            </w:pPr>
          </w:p>
        </w:tc>
      </w:tr>
      <w:tr w:rsidR="00601311" w:rsidRPr="00601311" w14:paraId="4A9D78E8" w14:textId="77777777" w:rsidTr="00B75307">
        <w:tc>
          <w:tcPr>
            <w:tcW w:w="8064" w:type="dxa"/>
          </w:tcPr>
          <w:p w14:paraId="63A1CBB3"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51106DB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E4ED215"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30DE7B72" w14:textId="77777777" w:rsidR="00601311" w:rsidRPr="00601311" w:rsidRDefault="00601311">
            <w:pPr>
              <w:rPr>
                <w:rFonts w:ascii="Times New Roman" w:hAnsi="Times New Roman" w:cs="Times New Roman"/>
                <w:sz w:val="24"/>
              </w:rPr>
            </w:pPr>
          </w:p>
        </w:tc>
        <w:tc>
          <w:tcPr>
            <w:tcW w:w="1440" w:type="dxa"/>
          </w:tcPr>
          <w:p w14:paraId="62329C27" w14:textId="77777777" w:rsidR="00601311" w:rsidRPr="00601311" w:rsidRDefault="00601311">
            <w:pPr>
              <w:rPr>
                <w:rFonts w:ascii="Times New Roman" w:hAnsi="Times New Roman" w:cs="Times New Roman"/>
                <w:sz w:val="24"/>
              </w:rPr>
            </w:pPr>
          </w:p>
        </w:tc>
      </w:tr>
      <w:tr w:rsidR="00601311" w:rsidRPr="00601311" w14:paraId="1069BB36" w14:textId="77777777" w:rsidTr="00B75307">
        <w:tc>
          <w:tcPr>
            <w:tcW w:w="8064" w:type="dxa"/>
          </w:tcPr>
          <w:p w14:paraId="163435F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C075531"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05C1A6E" w14:textId="77777777" w:rsidR="00601311" w:rsidRDefault="00601311">
            <w:pPr>
              <w:rPr>
                <w:rFonts w:ascii="Times New Roman" w:hAnsi="Times New Roman" w:cs="Times New Roman"/>
                <w:sz w:val="24"/>
              </w:rPr>
            </w:pPr>
          </w:p>
          <w:p w14:paraId="186EE1E1" w14:textId="77777777" w:rsidR="00275EED" w:rsidRPr="00601311" w:rsidRDefault="00275EED">
            <w:pPr>
              <w:rPr>
                <w:rFonts w:ascii="Times New Roman" w:hAnsi="Times New Roman" w:cs="Times New Roman"/>
                <w:sz w:val="24"/>
              </w:rPr>
            </w:pPr>
          </w:p>
        </w:tc>
        <w:tc>
          <w:tcPr>
            <w:tcW w:w="1440" w:type="dxa"/>
          </w:tcPr>
          <w:p w14:paraId="70DC2836" w14:textId="77777777" w:rsidR="00601311" w:rsidRDefault="00601311">
            <w:pPr>
              <w:rPr>
                <w:rFonts w:ascii="Times New Roman" w:hAnsi="Times New Roman" w:cs="Times New Roman"/>
                <w:sz w:val="24"/>
              </w:rPr>
            </w:pPr>
          </w:p>
          <w:p w14:paraId="48FF97A7" w14:textId="77777777" w:rsidR="00275EED" w:rsidRPr="00601311" w:rsidRDefault="00275EED">
            <w:pPr>
              <w:rPr>
                <w:rFonts w:ascii="Times New Roman" w:hAnsi="Times New Roman" w:cs="Times New Roman"/>
                <w:sz w:val="24"/>
              </w:rPr>
            </w:pPr>
          </w:p>
        </w:tc>
      </w:tr>
      <w:tr w:rsidR="00F765DD" w:rsidRPr="00601311" w14:paraId="3A3AF961" w14:textId="77777777" w:rsidTr="00B75307">
        <w:tc>
          <w:tcPr>
            <w:tcW w:w="8064" w:type="dxa"/>
          </w:tcPr>
          <w:p w14:paraId="433FBC6A" w14:textId="1C6375E0" w:rsidR="00F765DD" w:rsidRDefault="00292B8E" w:rsidP="00B81BD7">
            <w:pPr>
              <w:rPr>
                <w:rFonts w:ascii="Times New Roman" w:hAnsi="Times New Roman" w:cs="Times New Roman"/>
                <w:sz w:val="24"/>
              </w:rPr>
            </w:pPr>
            <w:r>
              <w:rPr>
                <w:rFonts w:ascii="Times New Roman" w:hAnsi="Times New Roman" w:cs="Times New Roman"/>
                <w:sz w:val="24"/>
              </w:rPr>
              <w:t>Mathematics –</w:t>
            </w:r>
            <w:r w:rsidR="00745E5C">
              <w:rPr>
                <w:rFonts w:ascii="Times New Roman" w:hAnsi="Times New Roman" w:cs="Times New Roman"/>
                <w:sz w:val="24"/>
              </w:rPr>
              <w:t xml:space="preserve"> MAT 260 (4cr) –</w:t>
            </w:r>
            <w:r w:rsidR="00FE59A5">
              <w:rPr>
                <w:rFonts w:ascii="Times New Roman" w:hAnsi="Times New Roman" w:cs="Times New Roman"/>
                <w:sz w:val="24"/>
              </w:rPr>
              <w:t xml:space="preserve"> </w:t>
            </w:r>
            <w:r w:rsidR="00FE59A5" w:rsidRPr="00FE59A5">
              <w:rPr>
                <w:rFonts w:ascii="Times New Roman" w:hAnsi="Times New Roman" w:cs="Times New Roman"/>
                <w:b/>
                <w:sz w:val="24"/>
              </w:rPr>
              <w:t>FULFILLED BY MAJOR</w:t>
            </w:r>
          </w:p>
          <w:p w14:paraId="7F2C1861" w14:textId="77777777" w:rsidR="003F53A6" w:rsidRPr="00AB58C0" w:rsidRDefault="003F53A6" w:rsidP="00745E5C">
            <w:pPr>
              <w:ind w:left="720"/>
              <w:rPr>
                <w:rFonts w:ascii="Times New Roman" w:hAnsi="Times New Roman" w:cs="Times New Roman"/>
                <w:i/>
                <w:sz w:val="20"/>
              </w:rPr>
            </w:pPr>
          </w:p>
        </w:tc>
        <w:tc>
          <w:tcPr>
            <w:tcW w:w="1440" w:type="dxa"/>
            <w:shd w:val="clear" w:color="auto" w:fill="595959" w:themeFill="text1" w:themeFillTint="A6"/>
          </w:tcPr>
          <w:p w14:paraId="59B03454" w14:textId="77777777" w:rsidR="00F765DD" w:rsidRDefault="00F765DD">
            <w:pPr>
              <w:rPr>
                <w:rFonts w:ascii="Times New Roman" w:hAnsi="Times New Roman" w:cs="Times New Roman"/>
                <w:sz w:val="24"/>
              </w:rPr>
            </w:pPr>
          </w:p>
          <w:p w14:paraId="57D4545B"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07B4F8BC" w14:textId="77777777" w:rsidR="00F765DD" w:rsidRDefault="00F765DD">
            <w:pPr>
              <w:rPr>
                <w:rFonts w:ascii="Times New Roman" w:hAnsi="Times New Roman" w:cs="Times New Roman"/>
                <w:sz w:val="24"/>
              </w:rPr>
            </w:pPr>
          </w:p>
          <w:p w14:paraId="44B6F753" w14:textId="77777777" w:rsidR="00275EED" w:rsidRPr="00601311" w:rsidRDefault="00275EED">
            <w:pPr>
              <w:rPr>
                <w:rFonts w:ascii="Times New Roman" w:hAnsi="Times New Roman" w:cs="Times New Roman"/>
                <w:sz w:val="24"/>
              </w:rPr>
            </w:pPr>
          </w:p>
        </w:tc>
      </w:tr>
      <w:tr w:rsidR="00F765DD" w:rsidRPr="00AA13BA" w14:paraId="1B603523" w14:textId="77777777" w:rsidTr="00B75307">
        <w:tc>
          <w:tcPr>
            <w:tcW w:w="10944" w:type="dxa"/>
            <w:gridSpan w:val="3"/>
            <w:shd w:val="clear" w:color="auto" w:fill="D9D9D9" w:themeFill="background1" w:themeFillShade="D9"/>
          </w:tcPr>
          <w:p w14:paraId="037DC9FF" w14:textId="77777777" w:rsidR="00AA13BA" w:rsidRDefault="00F765DD" w:rsidP="00B75307">
            <w:pPr>
              <w:pStyle w:val="DegreePlanning"/>
            </w:pPr>
            <w:r w:rsidRPr="00AA13BA">
              <w:t>Natural Science</w:t>
            </w:r>
            <w:r w:rsidR="00AA13BA">
              <w:t xml:space="preserve"> – NS </w:t>
            </w:r>
            <w:r w:rsidR="00785C5B" w:rsidRPr="00AA13BA">
              <w:t>(6 C</w:t>
            </w:r>
            <w:r w:rsidRPr="00AA13BA">
              <w:t>redits)</w:t>
            </w:r>
          </w:p>
          <w:p w14:paraId="0BBAE141"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176E1581" w14:textId="77777777" w:rsidTr="00B75307">
        <w:tc>
          <w:tcPr>
            <w:tcW w:w="8064" w:type="dxa"/>
          </w:tcPr>
          <w:p w14:paraId="54E32DDF"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2A6399A8" w14:textId="77777777" w:rsidR="00B81BD7" w:rsidRPr="00AA13BA" w:rsidRDefault="00B81BD7" w:rsidP="00AA13BA">
            <w:pPr>
              <w:rPr>
                <w:rFonts w:ascii="Times New Roman" w:hAnsi="Times New Roman" w:cs="Times New Roman"/>
                <w:sz w:val="24"/>
              </w:rPr>
            </w:pPr>
          </w:p>
        </w:tc>
        <w:tc>
          <w:tcPr>
            <w:tcW w:w="1440" w:type="dxa"/>
          </w:tcPr>
          <w:p w14:paraId="4A0A8D1C" w14:textId="77777777" w:rsidR="00F765DD" w:rsidRPr="00601311" w:rsidRDefault="00F765DD">
            <w:pPr>
              <w:rPr>
                <w:rFonts w:ascii="Times New Roman" w:hAnsi="Times New Roman" w:cs="Times New Roman"/>
                <w:sz w:val="24"/>
              </w:rPr>
            </w:pPr>
          </w:p>
        </w:tc>
        <w:tc>
          <w:tcPr>
            <w:tcW w:w="1440" w:type="dxa"/>
          </w:tcPr>
          <w:p w14:paraId="11D4452A" w14:textId="77777777" w:rsidR="00F765DD" w:rsidRPr="00601311" w:rsidRDefault="00F765DD">
            <w:pPr>
              <w:rPr>
                <w:rFonts w:ascii="Times New Roman" w:hAnsi="Times New Roman" w:cs="Times New Roman"/>
                <w:sz w:val="24"/>
              </w:rPr>
            </w:pPr>
          </w:p>
        </w:tc>
      </w:tr>
      <w:tr w:rsidR="00F765DD" w:rsidRPr="00601311" w14:paraId="72E589A0" w14:textId="77777777" w:rsidTr="00B75307">
        <w:tc>
          <w:tcPr>
            <w:tcW w:w="8064" w:type="dxa"/>
          </w:tcPr>
          <w:p w14:paraId="753BC702"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114E8D11" w14:textId="77777777" w:rsidR="00B81BD7" w:rsidRPr="00F765DD" w:rsidRDefault="00B81BD7" w:rsidP="00AA13BA">
            <w:pPr>
              <w:rPr>
                <w:rFonts w:ascii="Times New Roman" w:hAnsi="Times New Roman" w:cs="Times New Roman"/>
                <w:i/>
                <w:sz w:val="24"/>
              </w:rPr>
            </w:pPr>
          </w:p>
        </w:tc>
        <w:tc>
          <w:tcPr>
            <w:tcW w:w="1440" w:type="dxa"/>
          </w:tcPr>
          <w:p w14:paraId="0D868A0A" w14:textId="77777777" w:rsidR="00F765DD" w:rsidRPr="00601311" w:rsidRDefault="00F765DD">
            <w:pPr>
              <w:rPr>
                <w:rFonts w:ascii="Times New Roman" w:hAnsi="Times New Roman" w:cs="Times New Roman"/>
                <w:sz w:val="24"/>
              </w:rPr>
            </w:pPr>
          </w:p>
        </w:tc>
        <w:tc>
          <w:tcPr>
            <w:tcW w:w="1440" w:type="dxa"/>
          </w:tcPr>
          <w:p w14:paraId="7D6A5255" w14:textId="77777777" w:rsidR="00F765DD" w:rsidRPr="00601311" w:rsidRDefault="00F765DD">
            <w:pPr>
              <w:rPr>
                <w:rFonts w:ascii="Times New Roman" w:hAnsi="Times New Roman" w:cs="Times New Roman"/>
                <w:sz w:val="24"/>
              </w:rPr>
            </w:pPr>
          </w:p>
        </w:tc>
      </w:tr>
      <w:tr w:rsidR="00F765DD" w:rsidRPr="00AA13BA" w14:paraId="57CE0D97" w14:textId="77777777" w:rsidTr="00B75307">
        <w:tc>
          <w:tcPr>
            <w:tcW w:w="10944" w:type="dxa"/>
            <w:gridSpan w:val="3"/>
            <w:shd w:val="clear" w:color="auto" w:fill="D9D9D9" w:themeFill="background1" w:themeFillShade="D9"/>
          </w:tcPr>
          <w:p w14:paraId="6ADDBDFA" w14:textId="77777777" w:rsidR="00F765DD" w:rsidRPr="00AA13BA" w:rsidRDefault="00AA13BA" w:rsidP="00B75307">
            <w:pPr>
              <w:pStyle w:val="DegreePlanning"/>
            </w:pPr>
            <w:r>
              <w:t xml:space="preserve">Humanities – HFA </w:t>
            </w:r>
            <w:r w:rsidR="00F765DD" w:rsidRPr="00AA13BA">
              <w:t>(11 Credits)</w:t>
            </w:r>
          </w:p>
        </w:tc>
      </w:tr>
      <w:tr w:rsidR="0033636B" w:rsidRPr="00601311" w14:paraId="1DAED3C5" w14:textId="77777777" w:rsidTr="00B75307">
        <w:trPr>
          <w:trHeight w:val="312"/>
        </w:trPr>
        <w:tc>
          <w:tcPr>
            <w:tcW w:w="8064" w:type="dxa"/>
            <w:vMerge w:val="restart"/>
          </w:tcPr>
          <w:p w14:paraId="16EC37B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F233E5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061BE3BB" w14:textId="77777777" w:rsidR="00A75E0C" w:rsidRDefault="00A75E0C" w:rsidP="00785C5B">
            <w:pPr>
              <w:rPr>
                <w:rFonts w:ascii="Times New Roman" w:hAnsi="Times New Roman" w:cs="Times New Roman"/>
                <w:i/>
                <w:sz w:val="20"/>
              </w:rPr>
            </w:pPr>
          </w:p>
          <w:p w14:paraId="76FC3919"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5276ED1" w14:textId="77777777" w:rsidR="00AB58C0" w:rsidRPr="00AB58C0" w:rsidRDefault="00AB58C0" w:rsidP="00785C5B">
            <w:pPr>
              <w:rPr>
                <w:rFonts w:ascii="Times New Roman" w:hAnsi="Times New Roman" w:cs="Times New Roman"/>
                <w:b/>
                <w:i/>
                <w:sz w:val="24"/>
              </w:rPr>
            </w:pPr>
          </w:p>
        </w:tc>
        <w:tc>
          <w:tcPr>
            <w:tcW w:w="1440" w:type="dxa"/>
          </w:tcPr>
          <w:p w14:paraId="14D30FC9" w14:textId="77777777" w:rsidR="0033636B" w:rsidRDefault="0033636B">
            <w:pPr>
              <w:rPr>
                <w:rFonts w:ascii="Times New Roman" w:hAnsi="Times New Roman" w:cs="Times New Roman"/>
                <w:sz w:val="24"/>
              </w:rPr>
            </w:pPr>
          </w:p>
          <w:p w14:paraId="00114CEB" w14:textId="77777777" w:rsidR="00B81BD7" w:rsidRPr="00601311" w:rsidRDefault="00B81BD7">
            <w:pPr>
              <w:rPr>
                <w:rFonts w:ascii="Times New Roman" w:hAnsi="Times New Roman" w:cs="Times New Roman"/>
                <w:sz w:val="24"/>
              </w:rPr>
            </w:pPr>
          </w:p>
        </w:tc>
        <w:tc>
          <w:tcPr>
            <w:tcW w:w="1440" w:type="dxa"/>
          </w:tcPr>
          <w:p w14:paraId="32C07E02" w14:textId="77777777" w:rsidR="0033636B" w:rsidRPr="00601311" w:rsidRDefault="0033636B">
            <w:pPr>
              <w:rPr>
                <w:rFonts w:ascii="Times New Roman" w:hAnsi="Times New Roman" w:cs="Times New Roman"/>
                <w:sz w:val="24"/>
              </w:rPr>
            </w:pPr>
          </w:p>
        </w:tc>
      </w:tr>
      <w:tr w:rsidR="0033636B" w:rsidRPr="00601311" w14:paraId="03B60E86" w14:textId="77777777" w:rsidTr="00B75307">
        <w:trPr>
          <w:trHeight w:val="311"/>
        </w:trPr>
        <w:tc>
          <w:tcPr>
            <w:tcW w:w="8064" w:type="dxa"/>
            <w:vMerge/>
          </w:tcPr>
          <w:p w14:paraId="56FEE0CA" w14:textId="77777777" w:rsidR="0033636B" w:rsidRDefault="0033636B" w:rsidP="00785C5B">
            <w:pPr>
              <w:rPr>
                <w:rFonts w:ascii="Times New Roman" w:hAnsi="Times New Roman" w:cs="Times New Roman"/>
                <w:i/>
                <w:sz w:val="20"/>
              </w:rPr>
            </w:pPr>
          </w:p>
        </w:tc>
        <w:tc>
          <w:tcPr>
            <w:tcW w:w="1440" w:type="dxa"/>
          </w:tcPr>
          <w:p w14:paraId="0B029661" w14:textId="77777777" w:rsidR="0033636B" w:rsidRDefault="0033636B">
            <w:pPr>
              <w:rPr>
                <w:rFonts w:ascii="Times New Roman" w:hAnsi="Times New Roman" w:cs="Times New Roman"/>
                <w:sz w:val="24"/>
              </w:rPr>
            </w:pPr>
          </w:p>
          <w:p w14:paraId="7D4FB76A" w14:textId="77777777" w:rsidR="00B81BD7" w:rsidRPr="00601311" w:rsidRDefault="00B81BD7">
            <w:pPr>
              <w:rPr>
                <w:rFonts w:ascii="Times New Roman" w:hAnsi="Times New Roman" w:cs="Times New Roman"/>
                <w:sz w:val="24"/>
              </w:rPr>
            </w:pPr>
          </w:p>
        </w:tc>
        <w:tc>
          <w:tcPr>
            <w:tcW w:w="1440" w:type="dxa"/>
          </w:tcPr>
          <w:p w14:paraId="763C55D7" w14:textId="77777777" w:rsidR="0033636B" w:rsidRPr="00601311" w:rsidRDefault="0033636B">
            <w:pPr>
              <w:rPr>
                <w:rFonts w:ascii="Times New Roman" w:hAnsi="Times New Roman" w:cs="Times New Roman"/>
                <w:sz w:val="24"/>
              </w:rPr>
            </w:pPr>
          </w:p>
        </w:tc>
      </w:tr>
      <w:tr w:rsidR="0033636B" w:rsidRPr="00601311" w14:paraId="73E16FC3" w14:textId="77777777" w:rsidTr="00B75307">
        <w:trPr>
          <w:trHeight w:val="311"/>
        </w:trPr>
        <w:tc>
          <w:tcPr>
            <w:tcW w:w="8064" w:type="dxa"/>
            <w:vMerge/>
          </w:tcPr>
          <w:p w14:paraId="7A57D011" w14:textId="77777777" w:rsidR="0033636B" w:rsidRDefault="0033636B" w:rsidP="00785C5B">
            <w:pPr>
              <w:rPr>
                <w:rFonts w:ascii="Times New Roman" w:hAnsi="Times New Roman" w:cs="Times New Roman"/>
                <w:i/>
                <w:sz w:val="20"/>
              </w:rPr>
            </w:pPr>
          </w:p>
        </w:tc>
        <w:tc>
          <w:tcPr>
            <w:tcW w:w="1440" w:type="dxa"/>
          </w:tcPr>
          <w:p w14:paraId="15D60E85" w14:textId="77777777" w:rsidR="0033636B" w:rsidRDefault="0033636B">
            <w:pPr>
              <w:rPr>
                <w:rFonts w:ascii="Times New Roman" w:hAnsi="Times New Roman" w:cs="Times New Roman"/>
                <w:sz w:val="24"/>
              </w:rPr>
            </w:pPr>
          </w:p>
          <w:p w14:paraId="4FF7BEFC" w14:textId="77777777" w:rsidR="00B81BD7" w:rsidRPr="00601311" w:rsidRDefault="00B81BD7">
            <w:pPr>
              <w:rPr>
                <w:rFonts w:ascii="Times New Roman" w:hAnsi="Times New Roman" w:cs="Times New Roman"/>
                <w:sz w:val="24"/>
              </w:rPr>
            </w:pPr>
          </w:p>
        </w:tc>
        <w:tc>
          <w:tcPr>
            <w:tcW w:w="1440" w:type="dxa"/>
          </w:tcPr>
          <w:p w14:paraId="6E66AC00" w14:textId="77777777" w:rsidR="0033636B" w:rsidRPr="00601311" w:rsidRDefault="0033636B">
            <w:pPr>
              <w:rPr>
                <w:rFonts w:ascii="Times New Roman" w:hAnsi="Times New Roman" w:cs="Times New Roman"/>
                <w:sz w:val="24"/>
              </w:rPr>
            </w:pPr>
          </w:p>
        </w:tc>
      </w:tr>
      <w:tr w:rsidR="0033636B" w:rsidRPr="00601311" w14:paraId="7347E63F" w14:textId="77777777" w:rsidTr="00B75307">
        <w:trPr>
          <w:trHeight w:val="311"/>
        </w:trPr>
        <w:tc>
          <w:tcPr>
            <w:tcW w:w="8064" w:type="dxa"/>
            <w:vMerge/>
          </w:tcPr>
          <w:p w14:paraId="2A897E1B" w14:textId="77777777" w:rsidR="0033636B" w:rsidRDefault="0033636B" w:rsidP="00785C5B">
            <w:pPr>
              <w:rPr>
                <w:rFonts w:ascii="Times New Roman" w:hAnsi="Times New Roman" w:cs="Times New Roman"/>
                <w:i/>
                <w:sz w:val="20"/>
              </w:rPr>
            </w:pPr>
          </w:p>
        </w:tc>
        <w:tc>
          <w:tcPr>
            <w:tcW w:w="1440" w:type="dxa"/>
          </w:tcPr>
          <w:p w14:paraId="77B7ABCB" w14:textId="77777777" w:rsidR="0033636B" w:rsidRDefault="0033636B">
            <w:pPr>
              <w:rPr>
                <w:rFonts w:ascii="Times New Roman" w:hAnsi="Times New Roman" w:cs="Times New Roman"/>
                <w:sz w:val="24"/>
              </w:rPr>
            </w:pPr>
          </w:p>
          <w:p w14:paraId="5C4690B7" w14:textId="77777777" w:rsidR="00B81BD7" w:rsidRPr="00601311" w:rsidRDefault="00B81BD7">
            <w:pPr>
              <w:rPr>
                <w:rFonts w:ascii="Times New Roman" w:hAnsi="Times New Roman" w:cs="Times New Roman"/>
                <w:sz w:val="24"/>
              </w:rPr>
            </w:pPr>
          </w:p>
        </w:tc>
        <w:tc>
          <w:tcPr>
            <w:tcW w:w="1440" w:type="dxa"/>
          </w:tcPr>
          <w:p w14:paraId="1A2AB3FE" w14:textId="77777777" w:rsidR="0033636B" w:rsidRPr="00601311" w:rsidRDefault="0033636B">
            <w:pPr>
              <w:rPr>
                <w:rFonts w:ascii="Times New Roman" w:hAnsi="Times New Roman" w:cs="Times New Roman"/>
                <w:sz w:val="24"/>
              </w:rPr>
            </w:pPr>
          </w:p>
        </w:tc>
      </w:tr>
      <w:tr w:rsidR="00785C5B" w:rsidRPr="00AA13BA" w14:paraId="76144B92" w14:textId="77777777" w:rsidTr="00B75307">
        <w:tc>
          <w:tcPr>
            <w:tcW w:w="10944" w:type="dxa"/>
            <w:gridSpan w:val="3"/>
            <w:tcBorders>
              <w:bottom w:val="single" w:sz="4" w:space="0" w:color="auto"/>
            </w:tcBorders>
            <w:shd w:val="clear" w:color="auto" w:fill="D9D9D9" w:themeFill="background1" w:themeFillShade="D9"/>
          </w:tcPr>
          <w:p w14:paraId="2858E9F6" w14:textId="77777777" w:rsidR="00785C5B" w:rsidRPr="00AA13BA" w:rsidRDefault="00785C5B" w:rsidP="00B75307">
            <w:pPr>
              <w:pStyle w:val="DegreePlanning"/>
            </w:pPr>
            <w:r w:rsidRPr="00AA13BA">
              <w:t xml:space="preserve">Social Science </w:t>
            </w:r>
            <w:r w:rsidR="00AA13BA">
              <w:t xml:space="preserve">– SS </w:t>
            </w:r>
            <w:r w:rsidRPr="00AA13BA">
              <w:t>(11 Credits)</w:t>
            </w:r>
          </w:p>
        </w:tc>
      </w:tr>
      <w:tr w:rsidR="0033636B" w:rsidRPr="00601311" w14:paraId="2D80EAE8" w14:textId="77777777" w:rsidTr="00B75307">
        <w:trPr>
          <w:trHeight w:val="309"/>
        </w:trPr>
        <w:tc>
          <w:tcPr>
            <w:tcW w:w="8064" w:type="dxa"/>
            <w:vMerge w:val="restart"/>
            <w:tcBorders>
              <w:bottom w:val="single" w:sz="4" w:space="0" w:color="auto"/>
            </w:tcBorders>
          </w:tcPr>
          <w:p w14:paraId="03A40BA4"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75F3FC3" w14:textId="77777777" w:rsidR="00A75E0C" w:rsidRDefault="00A75E0C">
            <w:pPr>
              <w:rPr>
                <w:rFonts w:ascii="Times New Roman" w:hAnsi="Times New Roman" w:cs="Times New Roman"/>
                <w:i/>
                <w:sz w:val="20"/>
              </w:rPr>
            </w:pPr>
          </w:p>
          <w:p w14:paraId="2C1DE39F"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11B2250E" w14:textId="77777777" w:rsidR="001325B5" w:rsidRDefault="001325B5">
            <w:pPr>
              <w:rPr>
                <w:rFonts w:ascii="Times New Roman" w:hAnsi="Times New Roman" w:cs="Times New Roman"/>
                <w:i/>
                <w:sz w:val="20"/>
              </w:rPr>
            </w:pPr>
          </w:p>
          <w:p w14:paraId="7A4438D7"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26457722" w14:textId="77777777" w:rsidR="0033636B" w:rsidRDefault="0033636B">
            <w:pPr>
              <w:rPr>
                <w:rFonts w:ascii="Times New Roman" w:hAnsi="Times New Roman" w:cs="Times New Roman"/>
                <w:sz w:val="24"/>
              </w:rPr>
            </w:pPr>
          </w:p>
          <w:p w14:paraId="51F823E6"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7861283" w14:textId="77777777" w:rsidR="0033636B" w:rsidRPr="00601311" w:rsidRDefault="0033636B">
            <w:pPr>
              <w:rPr>
                <w:rFonts w:ascii="Times New Roman" w:hAnsi="Times New Roman" w:cs="Times New Roman"/>
                <w:sz w:val="24"/>
              </w:rPr>
            </w:pPr>
          </w:p>
        </w:tc>
      </w:tr>
      <w:tr w:rsidR="0033636B" w:rsidRPr="00601311" w14:paraId="3F263EF6" w14:textId="77777777" w:rsidTr="00B75307">
        <w:trPr>
          <w:trHeight w:val="307"/>
        </w:trPr>
        <w:tc>
          <w:tcPr>
            <w:tcW w:w="8064" w:type="dxa"/>
            <w:vMerge/>
            <w:tcBorders>
              <w:top w:val="single" w:sz="4" w:space="0" w:color="auto"/>
            </w:tcBorders>
          </w:tcPr>
          <w:p w14:paraId="45C08C6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6D798F3" w14:textId="77777777" w:rsidR="0033636B" w:rsidRDefault="0033636B">
            <w:pPr>
              <w:rPr>
                <w:rFonts w:ascii="Times New Roman" w:hAnsi="Times New Roman" w:cs="Times New Roman"/>
                <w:sz w:val="24"/>
              </w:rPr>
            </w:pPr>
          </w:p>
          <w:p w14:paraId="18135EF9"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A2F2EE1" w14:textId="77777777" w:rsidR="0033636B" w:rsidRPr="00601311" w:rsidRDefault="0033636B">
            <w:pPr>
              <w:rPr>
                <w:rFonts w:ascii="Times New Roman" w:hAnsi="Times New Roman" w:cs="Times New Roman"/>
                <w:sz w:val="24"/>
              </w:rPr>
            </w:pPr>
          </w:p>
        </w:tc>
      </w:tr>
      <w:tr w:rsidR="0033636B" w:rsidRPr="00601311" w14:paraId="2507BABA" w14:textId="77777777" w:rsidTr="00B75307">
        <w:trPr>
          <w:trHeight w:val="307"/>
        </w:trPr>
        <w:tc>
          <w:tcPr>
            <w:tcW w:w="8064" w:type="dxa"/>
            <w:vMerge/>
          </w:tcPr>
          <w:p w14:paraId="394A3950" w14:textId="77777777" w:rsidR="0033636B" w:rsidRDefault="0033636B">
            <w:pPr>
              <w:rPr>
                <w:rFonts w:ascii="Times New Roman" w:hAnsi="Times New Roman" w:cs="Times New Roman"/>
                <w:i/>
                <w:sz w:val="20"/>
              </w:rPr>
            </w:pPr>
          </w:p>
        </w:tc>
        <w:tc>
          <w:tcPr>
            <w:tcW w:w="1440" w:type="dxa"/>
          </w:tcPr>
          <w:p w14:paraId="6F8572A6" w14:textId="77777777" w:rsidR="0033636B" w:rsidRDefault="0033636B">
            <w:pPr>
              <w:rPr>
                <w:rFonts w:ascii="Times New Roman" w:hAnsi="Times New Roman" w:cs="Times New Roman"/>
                <w:sz w:val="24"/>
              </w:rPr>
            </w:pPr>
          </w:p>
          <w:p w14:paraId="6D8C3A2C" w14:textId="77777777" w:rsidR="00B81BD7" w:rsidRPr="00601311" w:rsidRDefault="00B81BD7">
            <w:pPr>
              <w:rPr>
                <w:rFonts w:ascii="Times New Roman" w:hAnsi="Times New Roman" w:cs="Times New Roman"/>
                <w:sz w:val="24"/>
              </w:rPr>
            </w:pPr>
          </w:p>
        </w:tc>
        <w:tc>
          <w:tcPr>
            <w:tcW w:w="1440" w:type="dxa"/>
          </w:tcPr>
          <w:p w14:paraId="37A08B2B" w14:textId="77777777" w:rsidR="0033636B" w:rsidRPr="00601311" w:rsidRDefault="0033636B">
            <w:pPr>
              <w:rPr>
                <w:rFonts w:ascii="Times New Roman" w:hAnsi="Times New Roman" w:cs="Times New Roman"/>
                <w:sz w:val="24"/>
              </w:rPr>
            </w:pPr>
          </w:p>
        </w:tc>
      </w:tr>
      <w:tr w:rsidR="0033636B" w:rsidRPr="00601311" w14:paraId="0C9229E6" w14:textId="77777777" w:rsidTr="00B75307">
        <w:trPr>
          <w:trHeight w:val="307"/>
        </w:trPr>
        <w:tc>
          <w:tcPr>
            <w:tcW w:w="8064" w:type="dxa"/>
            <w:vMerge/>
            <w:tcBorders>
              <w:bottom w:val="single" w:sz="4" w:space="0" w:color="auto"/>
            </w:tcBorders>
          </w:tcPr>
          <w:p w14:paraId="34933DB3" w14:textId="77777777" w:rsidR="0033636B" w:rsidRDefault="0033636B">
            <w:pPr>
              <w:rPr>
                <w:rFonts w:ascii="Times New Roman" w:hAnsi="Times New Roman" w:cs="Times New Roman"/>
                <w:i/>
                <w:sz w:val="20"/>
              </w:rPr>
            </w:pPr>
          </w:p>
        </w:tc>
        <w:tc>
          <w:tcPr>
            <w:tcW w:w="1440" w:type="dxa"/>
          </w:tcPr>
          <w:p w14:paraId="0FB2C47C" w14:textId="77777777" w:rsidR="0033636B" w:rsidRDefault="0033636B">
            <w:pPr>
              <w:rPr>
                <w:rFonts w:ascii="Times New Roman" w:hAnsi="Times New Roman" w:cs="Times New Roman"/>
                <w:sz w:val="24"/>
              </w:rPr>
            </w:pPr>
          </w:p>
          <w:p w14:paraId="58289553" w14:textId="77777777" w:rsidR="00B81BD7" w:rsidRPr="00601311" w:rsidRDefault="00B81BD7">
            <w:pPr>
              <w:rPr>
                <w:rFonts w:ascii="Times New Roman" w:hAnsi="Times New Roman" w:cs="Times New Roman"/>
                <w:sz w:val="24"/>
              </w:rPr>
            </w:pPr>
          </w:p>
        </w:tc>
        <w:tc>
          <w:tcPr>
            <w:tcW w:w="1440" w:type="dxa"/>
          </w:tcPr>
          <w:p w14:paraId="27F5678C" w14:textId="77777777" w:rsidR="0033636B" w:rsidRPr="00601311" w:rsidRDefault="0033636B">
            <w:pPr>
              <w:rPr>
                <w:rFonts w:ascii="Times New Roman" w:hAnsi="Times New Roman" w:cs="Times New Roman"/>
                <w:sz w:val="24"/>
              </w:rPr>
            </w:pPr>
          </w:p>
        </w:tc>
      </w:tr>
    </w:tbl>
    <w:p w14:paraId="5E5E0D55"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59F453F2" w14:textId="77777777" w:rsidTr="7EC5194A">
        <w:trPr>
          <w:tblHeader/>
        </w:trPr>
        <w:tc>
          <w:tcPr>
            <w:tcW w:w="8064" w:type="dxa"/>
            <w:tcBorders>
              <w:top w:val="nil"/>
              <w:left w:val="nil"/>
              <w:bottom w:val="single" w:sz="4" w:space="0" w:color="auto"/>
            </w:tcBorders>
            <w:vAlign w:val="bottom"/>
          </w:tcPr>
          <w:p w14:paraId="5932593C"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7B96271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A668475"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C65A4D4" w14:textId="77777777" w:rsidTr="7EC5194A">
        <w:tc>
          <w:tcPr>
            <w:tcW w:w="10944" w:type="dxa"/>
            <w:gridSpan w:val="3"/>
            <w:shd w:val="clear" w:color="auto" w:fill="D9D9D9" w:themeFill="background1" w:themeFillShade="D9"/>
          </w:tcPr>
          <w:p w14:paraId="0D4543C8" w14:textId="77777777" w:rsidR="00AA13BA" w:rsidRDefault="00785C5B" w:rsidP="00B75307">
            <w:pPr>
              <w:pStyle w:val="DegreePlanning"/>
            </w:pPr>
            <w:r w:rsidRPr="00AA13BA">
              <w:t xml:space="preserve">Art/Aesthetic </w:t>
            </w:r>
            <w:r w:rsidR="00AA13BA">
              <w:t xml:space="preserve">– A </w:t>
            </w:r>
            <w:r w:rsidRPr="00AA13BA">
              <w:t>(3 Credits)</w:t>
            </w:r>
          </w:p>
          <w:p w14:paraId="35461378"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4A8A983D" w14:textId="77777777" w:rsidTr="7EC5194A">
        <w:trPr>
          <w:trHeight w:val="240"/>
        </w:trPr>
        <w:tc>
          <w:tcPr>
            <w:tcW w:w="8064" w:type="dxa"/>
            <w:vMerge w:val="restart"/>
          </w:tcPr>
          <w:p w14:paraId="427148BC"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F002778" w14:textId="77777777" w:rsidR="005E0FB4" w:rsidRDefault="005E0FB4">
            <w:pPr>
              <w:rPr>
                <w:rFonts w:ascii="Times New Roman" w:hAnsi="Times New Roman" w:cs="Times New Roman"/>
                <w:sz w:val="24"/>
              </w:rPr>
            </w:pPr>
          </w:p>
          <w:p w14:paraId="13F6F1E6" w14:textId="77777777" w:rsidR="005E0FB4" w:rsidRPr="00601311" w:rsidRDefault="005E0FB4">
            <w:pPr>
              <w:rPr>
                <w:rFonts w:ascii="Times New Roman" w:hAnsi="Times New Roman" w:cs="Times New Roman"/>
                <w:sz w:val="24"/>
              </w:rPr>
            </w:pPr>
          </w:p>
        </w:tc>
        <w:tc>
          <w:tcPr>
            <w:tcW w:w="1440" w:type="dxa"/>
          </w:tcPr>
          <w:p w14:paraId="03AACD17" w14:textId="77777777" w:rsidR="005E0FB4" w:rsidRPr="00601311" w:rsidRDefault="005E0FB4">
            <w:pPr>
              <w:rPr>
                <w:rFonts w:ascii="Times New Roman" w:hAnsi="Times New Roman" w:cs="Times New Roman"/>
                <w:sz w:val="24"/>
              </w:rPr>
            </w:pPr>
          </w:p>
        </w:tc>
      </w:tr>
      <w:tr w:rsidR="005E0FB4" w:rsidRPr="00601311" w14:paraId="52F46C6E" w14:textId="77777777" w:rsidTr="7EC5194A">
        <w:trPr>
          <w:trHeight w:val="240"/>
        </w:trPr>
        <w:tc>
          <w:tcPr>
            <w:tcW w:w="8064" w:type="dxa"/>
            <w:vMerge/>
          </w:tcPr>
          <w:p w14:paraId="41FF2E6E" w14:textId="77777777" w:rsidR="005E0FB4" w:rsidRDefault="005E0FB4" w:rsidP="00785C5B">
            <w:pPr>
              <w:rPr>
                <w:rFonts w:ascii="Times New Roman" w:hAnsi="Times New Roman" w:cs="Times New Roman"/>
                <w:i/>
                <w:sz w:val="20"/>
              </w:rPr>
            </w:pPr>
          </w:p>
        </w:tc>
        <w:tc>
          <w:tcPr>
            <w:tcW w:w="1440" w:type="dxa"/>
          </w:tcPr>
          <w:p w14:paraId="75A51CBB" w14:textId="77777777" w:rsidR="005E0FB4" w:rsidRDefault="005E0FB4">
            <w:pPr>
              <w:rPr>
                <w:rFonts w:ascii="Times New Roman" w:hAnsi="Times New Roman" w:cs="Times New Roman"/>
                <w:sz w:val="24"/>
              </w:rPr>
            </w:pPr>
          </w:p>
          <w:p w14:paraId="5A4C2BEA" w14:textId="77777777" w:rsidR="005E0FB4" w:rsidRPr="00601311" w:rsidRDefault="005E0FB4">
            <w:pPr>
              <w:rPr>
                <w:rFonts w:ascii="Times New Roman" w:hAnsi="Times New Roman" w:cs="Times New Roman"/>
                <w:sz w:val="24"/>
              </w:rPr>
            </w:pPr>
          </w:p>
        </w:tc>
        <w:tc>
          <w:tcPr>
            <w:tcW w:w="1440" w:type="dxa"/>
          </w:tcPr>
          <w:p w14:paraId="373DA51F" w14:textId="77777777" w:rsidR="005E0FB4" w:rsidRPr="00601311" w:rsidRDefault="005E0FB4">
            <w:pPr>
              <w:rPr>
                <w:rFonts w:ascii="Times New Roman" w:hAnsi="Times New Roman" w:cs="Times New Roman"/>
                <w:sz w:val="24"/>
              </w:rPr>
            </w:pPr>
          </w:p>
        </w:tc>
      </w:tr>
      <w:tr w:rsidR="005E0FB4" w:rsidRPr="00601311" w14:paraId="1C16E688" w14:textId="77777777" w:rsidTr="7EC5194A">
        <w:trPr>
          <w:trHeight w:val="240"/>
        </w:trPr>
        <w:tc>
          <w:tcPr>
            <w:tcW w:w="8064" w:type="dxa"/>
            <w:vMerge/>
          </w:tcPr>
          <w:p w14:paraId="05F08D75" w14:textId="77777777" w:rsidR="005E0FB4" w:rsidRDefault="005E0FB4" w:rsidP="00785C5B">
            <w:pPr>
              <w:rPr>
                <w:rFonts w:ascii="Times New Roman" w:hAnsi="Times New Roman" w:cs="Times New Roman"/>
                <w:i/>
                <w:sz w:val="20"/>
              </w:rPr>
            </w:pPr>
          </w:p>
        </w:tc>
        <w:tc>
          <w:tcPr>
            <w:tcW w:w="1440" w:type="dxa"/>
          </w:tcPr>
          <w:p w14:paraId="786F7EA4" w14:textId="77777777" w:rsidR="005E0FB4" w:rsidRDefault="005E0FB4">
            <w:pPr>
              <w:rPr>
                <w:rFonts w:ascii="Times New Roman" w:hAnsi="Times New Roman" w:cs="Times New Roman"/>
                <w:sz w:val="24"/>
              </w:rPr>
            </w:pPr>
          </w:p>
          <w:p w14:paraId="685A622C" w14:textId="77777777" w:rsidR="005E0FB4" w:rsidRPr="00601311" w:rsidRDefault="005E0FB4">
            <w:pPr>
              <w:rPr>
                <w:rFonts w:ascii="Times New Roman" w:hAnsi="Times New Roman" w:cs="Times New Roman"/>
                <w:sz w:val="24"/>
              </w:rPr>
            </w:pPr>
          </w:p>
        </w:tc>
        <w:tc>
          <w:tcPr>
            <w:tcW w:w="1440" w:type="dxa"/>
          </w:tcPr>
          <w:p w14:paraId="6E7510EA" w14:textId="77777777" w:rsidR="005E0FB4" w:rsidRPr="00601311" w:rsidRDefault="005E0FB4">
            <w:pPr>
              <w:rPr>
                <w:rFonts w:ascii="Times New Roman" w:hAnsi="Times New Roman" w:cs="Times New Roman"/>
                <w:sz w:val="24"/>
              </w:rPr>
            </w:pPr>
          </w:p>
        </w:tc>
      </w:tr>
      <w:tr w:rsidR="00785C5B" w:rsidRPr="00AA13BA" w14:paraId="30CAE3D5" w14:textId="77777777" w:rsidTr="7EC5194A">
        <w:tc>
          <w:tcPr>
            <w:tcW w:w="10944" w:type="dxa"/>
            <w:gridSpan w:val="3"/>
            <w:shd w:val="clear" w:color="auto" w:fill="D9D9D9" w:themeFill="background1" w:themeFillShade="D9"/>
          </w:tcPr>
          <w:p w14:paraId="3596BD42" w14:textId="77777777" w:rsidR="00AA13BA" w:rsidRDefault="00785C5B" w:rsidP="00B75307">
            <w:pPr>
              <w:pStyle w:val="DegreePlanning"/>
            </w:pPr>
            <w:r w:rsidRPr="00AA13BA">
              <w:t>Non-Western and International/Global Awareness</w:t>
            </w:r>
            <w:r w:rsidR="00AA13BA">
              <w:t xml:space="preserve"> – NW/IG</w:t>
            </w:r>
            <w:r w:rsidRPr="00AA13BA">
              <w:t xml:space="preserve"> (9 Credits)</w:t>
            </w:r>
          </w:p>
          <w:p w14:paraId="72E75C3F"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1ABDE440" w14:textId="77777777" w:rsidTr="7EC5194A">
        <w:tc>
          <w:tcPr>
            <w:tcW w:w="8064" w:type="dxa"/>
          </w:tcPr>
          <w:p w14:paraId="7293417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64338F7"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2BED2131" w14:textId="77777777" w:rsidR="00785C5B" w:rsidRPr="00601311" w:rsidRDefault="00785C5B">
            <w:pPr>
              <w:rPr>
                <w:rFonts w:ascii="Times New Roman" w:hAnsi="Times New Roman" w:cs="Times New Roman"/>
                <w:sz w:val="24"/>
              </w:rPr>
            </w:pPr>
          </w:p>
        </w:tc>
        <w:tc>
          <w:tcPr>
            <w:tcW w:w="1440" w:type="dxa"/>
          </w:tcPr>
          <w:p w14:paraId="431F16E3" w14:textId="77777777" w:rsidR="00785C5B" w:rsidRPr="00601311" w:rsidRDefault="00785C5B">
            <w:pPr>
              <w:rPr>
                <w:rFonts w:ascii="Times New Roman" w:hAnsi="Times New Roman" w:cs="Times New Roman"/>
                <w:sz w:val="24"/>
              </w:rPr>
            </w:pPr>
          </w:p>
        </w:tc>
      </w:tr>
      <w:tr w:rsidR="00785C5B" w:rsidRPr="00601311" w14:paraId="15B85D99" w14:textId="77777777" w:rsidTr="7EC5194A">
        <w:tc>
          <w:tcPr>
            <w:tcW w:w="8064" w:type="dxa"/>
          </w:tcPr>
          <w:p w14:paraId="01EA204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0DE5F48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49E2AE9E" w14:textId="77777777" w:rsidR="00785C5B" w:rsidRPr="00601311" w:rsidRDefault="00785C5B">
            <w:pPr>
              <w:rPr>
                <w:rFonts w:ascii="Times New Roman" w:hAnsi="Times New Roman" w:cs="Times New Roman"/>
                <w:sz w:val="24"/>
              </w:rPr>
            </w:pPr>
          </w:p>
        </w:tc>
        <w:tc>
          <w:tcPr>
            <w:tcW w:w="1440" w:type="dxa"/>
          </w:tcPr>
          <w:p w14:paraId="1851D07F" w14:textId="77777777" w:rsidR="00785C5B" w:rsidRPr="00601311" w:rsidRDefault="00785C5B">
            <w:pPr>
              <w:rPr>
                <w:rFonts w:ascii="Times New Roman" w:hAnsi="Times New Roman" w:cs="Times New Roman"/>
                <w:sz w:val="24"/>
              </w:rPr>
            </w:pPr>
          </w:p>
        </w:tc>
      </w:tr>
      <w:tr w:rsidR="00785C5B" w:rsidRPr="00601311" w14:paraId="7215FAE5" w14:textId="77777777" w:rsidTr="7EC5194A">
        <w:tc>
          <w:tcPr>
            <w:tcW w:w="8064" w:type="dxa"/>
          </w:tcPr>
          <w:p w14:paraId="5CEB78AB"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08119E7" w14:textId="77777777" w:rsidR="00785C5B" w:rsidRDefault="00785C5B">
            <w:pPr>
              <w:rPr>
                <w:rFonts w:ascii="Times New Roman" w:hAnsi="Times New Roman" w:cs="Times New Roman"/>
                <w:sz w:val="24"/>
              </w:rPr>
            </w:pPr>
          </w:p>
          <w:p w14:paraId="03CB8E56" w14:textId="77777777" w:rsidR="00B81BD7" w:rsidRPr="00601311" w:rsidRDefault="00B81BD7">
            <w:pPr>
              <w:rPr>
                <w:rFonts w:ascii="Times New Roman" w:hAnsi="Times New Roman" w:cs="Times New Roman"/>
                <w:sz w:val="24"/>
              </w:rPr>
            </w:pPr>
          </w:p>
        </w:tc>
        <w:tc>
          <w:tcPr>
            <w:tcW w:w="1440" w:type="dxa"/>
          </w:tcPr>
          <w:p w14:paraId="33201D6F" w14:textId="77777777" w:rsidR="00785C5B" w:rsidRPr="00601311" w:rsidRDefault="00785C5B">
            <w:pPr>
              <w:rPr>
                <w:rFonts w:ascii="Times New Roman" w:hAnsi="Times New Roman" w:cs="Times New Roman"/>
                <w:sz w:val="24"/>
              </w:rPr>
            </w:pPr>
          </w:p>
        </w:tc>
      </w:tr>
      <w:tr w:rsidR="00AA13BA" w:rsidRPr="00601311" w14:paraId="3A6E1983" w14:textId="77777777" w:rsidTr="7EC5194A">
        <w:tc>
          <w:tcPr>
            <w:tcW w:w="10944" w:type="dxa"/>
            <w:gridSpan w:val="3"/>
            <w:shd w:val="clear" w:color="auto" w:fill="D9D9D9" w:themeFill="background1" w:themeFillShade="D9"/>
          </w:tcPr>
          <w:p w14:paraId="50471FA6" w14:textId="77777777" w:rsidR="00AA13BA" w:rsidRDefault="00AA13BA" w:rsidP="00B75307">
            <w:pPr>
              <w:pStyle w:val="DegreePlanning"/>
            </w:pPr>
            <w:r w:rsidRPr="00AA13BA">
              <w:t xml:space="preserve">Writing </w:t>
            </w:r>
            <w:r>
              <w:t>Intensive – W (9 Credits)</w:t>
            </w:r>
          </w:p>
          <w:p w14:paraId="5395F1E7"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53739B1" w14:textId="77777777" w:rsidTr="7EC5194A">
        <w:tc>
          <w:tcPr>
            <w:tcW w:w="8064" w:type="dxa"/>
            <w:vMerge w:val="restart"/>
          </w:tcPr>
          <w:p w14:paraId="2CD59454"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8A816E9" w14:textId="77777777" w:rsidR="006B4EAF" w:rsidRDefault="006B4EAF">
            <w:pPr>
              <w:rPr>
                <w:rFonts w:ascii="Times New Roman" w:hAnsi="Times New Roman" w:cs="Times New Roman"/>
                <w:sz w:val="24"/>
              </w:rPr>
            </w:pPr>
          </w:p>
          <w:p w14:paraId="0383AB8F" w14:textId="77777777" w:rsidR="00B81BD7" w:rsidRPr="00601311" w:rsidRDefault="00B81BD7">
            <w:pPr>
              <w:rPr>
                <w:rFonts w:ascii="Times New Roman" w:hAnsi="Times New Roman" w:cs="Times New Roman"/>
                <w:sz w:val="24"/>
              </w:rPr>
            </w:pPr>
          </w:p>
        </w:tc>
        <w:tc>
          <w:tcPr>
            <w:tcW w:w="1440" w:type="dxa"/>
          </w:tcPr>
          <w:p w14:paraId="6D59484A" w14:textId="77777777" w:rsidR="006B4EAF" w:rsidRPr="00601311" w:rsidRDefault="006B4EAF">
            <w:pPr>
              <w:rPr>
                <w:rFonts w:ascii="Times New Roman" w:hAnsi="Times New Roman" w:cs="Times New Roman"/>
                <w:sz w:val="24"/>
              </w:rPr>
            </w:pPr>
          </w:p>
        </w:tc>
      </w:tr>
      <w:tr w:rsidR="006B4EAF" w:rsidRPr="00601311" w14:paraId="381A02DA" w14:textId="77777777" w:rsidTr="7EC5194A">
        <w:tc>
          <w:tcPr>
            <w:tcW w:w="8064" w:type="dxa"/>
            <w:vMerge/>
          </w:tcPr>
          <w:p w14:paraId="02AD0A0E" w14:textId="77777777" w:rsidR="006B4EAF" w:rsidRPr="00601311" w:rsidRDefault="006B4EAF">
            <w:pPr>
              <w:rPr>
                <w:rFonts w:ascii="Times New Roman" w:hAnsi="Times New Roman" w:cs="Times New Roman"/>
                <w:sz w:val="24"/>
              </w:rPr>
            </w:pPr>
          </w:p>
        </w:tc>
        <w:tc>
          <w:tcPr>
            <w:tcW w:w="1440" w:type="dxa"/>
          </w:tcPr>
          <w:p w14:paraId="43676AE4" w14:textId="77777777" w:rsidR="006B4EAF" w:rsidRDefault="006B4EAF">
            <w:pPr>
              <w:rPr>
                <w:rFonts w:ascii="Times New Roman" w:hAnsi="Times New Roman" w:cs="Times New Roman"/>
                <w:sz w:val="24"/>
              </w:rPr>
            </w:pPr>
          </w:p>
          <w:p w14:paraId="717C8252" w14:textId="77777777" w:rsidR="00B81BD7" w:rsidRPr="00601311" w:rsidRDefault="00B81BD7">
            <w:pPr>
              <w:rPr>
                <w:rFonts w:ascii="Times New Roman" w:hAnsi="Times New Roman" w:cs="Times New Roman"/>
                <w:sz w:val="24"/>
              </w:rPr>
            </w:pPr>
          </w:p>
        </w:tc>
        <w:tc>
          <w:tcPr>
            <w:tcW w:w="1440" w:type="dxa"/>
          </w:tcPr>
          <w:p w14:paraId="50A07E4C" w14:textId="77777777" w:rsidR="006B4EAF" w:rsidRPr="00601311" w:rsidRDefault="006B4EAF">
            <w:pPr>
              <w:rPr>
                <w:rFonts w:ascii="Times New Roman" w:hAnsi="Times New Roman" w:cs="Times New Roman"/>
                <w:sz w:val="24"/>
              </w:rPr>
            </w:pPr>
          </w:p>
        </w:tc>
      </w:tr>
      <w:tr w:rsidR="006B4EAF" w:rsidRPr="00601311" w14:paraId="2FF18338" w14:textId="77777777" w:rsidTr="7EC5194A">
        <w:tc>
          <w:tcPr>
            <w:tcW w:w="8064" w:type="dxa"/>
            <w:vMerge/>
          </w:tcPr>
          <w:p w14:paraId="58EC257C" w14:textId="77777777" w:rsidR="006B4EAF" w:rsidRPr="00601311" w:rsidRDefault="006B4EAF">
            <w:pPr>
              <w:rPr>
                <w:rFonts w:ascii="Times New Roman" w:hAnsi="Times New Roman" w:cs="Times New Roman"/>
                <w:sz w:val="24"/>
              </w:rPr>
            </w:pPr>
          </w:p>
        </w:tc>
        <w:tc>
          <w:tcPr>
            <w:tcW w:w="1440" w:type="dxa"/>
          </w:tcPr>
          <w:p w14:paraId="7666DA0A" w14:textId="77777777" w:rsidR="006B4EAF" w:rsidRDefault="006B4EAF">
            <w:pPr>
              <w:rPr>
                <w:rFonts w:ascii="Times New Roman" w:hAnsi="Times New Roman" w:cs="Times New Roman"/>
                <w:sz w:val="24"/>
              </w:rPr>
            </w:pPr>
          </w:p>
          <w:p w14:paraId="62C7A339" w14:textId="77777777" w:rsidR="00B81BD7" w:rsidRPr="00601311" w:rsidRDefault="00B81BD7">
            <w:pPr>
              <w:rPr>
                <w:rFonts w:ascii="Times New Roman" w:hAnsi="Times New Roman" w:cs="Times New Roman"/>
                <w:sz w:val="24"/>
              </w:rPr>
            </w:pPr>
          </w:p>
        </w:tc>
        <w:tc>
          <w:tcPr>
            <w:tcW w:w="1440" w:type="dxa"/>
          </w:tcPr>
          <w:p w14:paraId="1FCDA9A3" w14:textId="77777777" w:rsidR="006B4EAF" w:rsidRPr="00601311" w:rsidRDefault="006B4EAF">
            <w:pPr>
              <w:rPr>
                <w:rFonts w:ascii="Times New Roman" w:hAnsi="Times New Roman" w:cs="Times New Roman"/>
                <w:sz w:val="24"/>
              </w:rPr>
            </w:pPr>
          </w:p>
        </w:tc>
      </w:tr>
      <w:tr w:rsidR="00AA13BA" w:rsidRPr="00F765DD" w14:paraId="47258B74" w14:textId="77777777" w:rsidTr="7EC5194A">
        <w:tc>
          <w:tcPr>
            <w:tcW w:w="10944" w:type="dxa"/>
            <w:gridSpan w:val="3"/>
            <w:tcBorders>
              <w:bottom w:val="nil"/>
            </w:tcBorders>
            <w:shd w:val="clear" w:color="auto" w:fill="0D0D0D" w:themeFill="text1" w:themeFillTint="F2"/>
          </w:tcPr>
          <w:p w14:paraId="5F43CD3D" w14:textId="10132C36" w:rsidR="00AA13BA" w:rsidRPr="00B75307" w:rsidRDefault="00AA13BA" w:rsidP="00B75307">
            <w:pPr>
              <w:pStyle w:val="Heading2"/>
              <w:spacing w:before="0"/>
              <w:outlineLvl w:val="1"/>
              <w:rPr>
                <w:rFonts w:ascii="Times New Roman" w:hAnsi="Times New Roman" w:cs="Times New Roman"/>
                <w:b/>
                <w:color w:val="FFFFFF" w:themeColor="background1"/>
                <w:sz w:val="24"/>
                <w:szCs w:val="24"/>
              </w:rPr>
            </w:pPr>
            <w:r w:rsidRPr="00B75307">
              <w:rPr>
                <w:rFonts w:ascii="Times New Roman" w:hAnsi="Times New Roman" w:cs="Times New Roman"/>
                <w:b/>
                <w:color w:val="FFFFFF" w:themeColor="background1"/>
                <w:sz w:val="24"/>
                <w:szCs w:val="24"/>
              </w:rPr>
              <w:t>MAJOR REQUIREMENTS</w:t>
            </w:r>
            <w:r w:rsidR="00745E5C" w:rsidRPr="00B75307">
              <w:rPr>
                <w:rFonts w:ascii="Times New Roman" w:hAnsi="Times New Roman" w:cs="Times New Roman"/>
                <w:b/>
                <w:color w:val="FFFFFF" w:themeColor="background1"/>
                <w:sz w:val="24"/>
                <w:szCs w:val="24"/>
              </w:rPr>
              <w:t xml:space="preserve"> (</w:t>
            </w:r>
            <w:r w:rsidR="00441EFC">
              <w:rPr>
                <w:rFonts w:ascii="Times New Roman" w:hAnsi="Times New Roman" w:cs="Times New Roman"/>
                <w:b/>
                <w:color w:val="FFFFFF" w:themeColor="background1"/>
                <w:sz w:val="24"/>
                <w:szCs w:val="24"/>
              </w:rPr>
              <w:t>57</w:t>
            </w:r>
            <w:r w:rsidR="0006739C" w:rsidRPr="00B75307">
              <w:rPr>
                <w:rFonts w:ascii="Times New Roman" w:hAnsi="Times New Roman" w:cs="Times New Roman"/>
                <w:b/>
                <w:color w:val="FFFFFF" w:themeColor="background1"/>
                <w:sz w:val="24"/>
                <w:szCs w:val="24"/>
              </w:rPr>
              <w:t xml:space="preserve"> Credits)</w:t>
            </w:r>
          </w:p>
        </w:tc>
      </w:tr>
      <w:tr w:rsidR="00FE59A5" w:rsidRPr="00601311" w14:paraId="3D30E806" w14:textId="77777777" w:rsidTr="7EC5194A">
        <w:tc>
          <w:tcPr>
            <w:tcW w:w="10944" w:type="dxa"/>
            <w:gridSpan w:val="3"/>
            <w:shd w:val="clear" w:color="auto" w:fill="D9D9D9" w:themeFill="background1" w:themeFillShade="D9"/>
          </w:tcPr>
          <w:p w14:paraId="0663C95F" w14:textId="77777777" w:rsidR="00FE59A5" w:rsidRPr="00CD5B3D" w:rsidRDefault="00FE59A5" w:rsidP="003B397D">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7EC5194A" w14:paraId="5005ADAA" w14:textId="77777777" w:rsidTr="7EC5194A">
        <w:tc>
          <w:tcPr>
            <w:tcW w:w="8064" w:type="dxa"/>
          </w:tcPr>
          <w:p w14:paraId="4FBDEE49" w14:textId="4B33576A" w:rsidR="7EC5194A" w:rsidRDefault="7EC5194A" w:rsidP="7EC5194A">
            <w:pPr>
              <w:rPr>
                <w:rFonts w:ascii="Times New Roman" w:hAnsi="Times New Roman" w:cs="Times New Roman"/>
                <w:sz w:val="24"/>
                <w:szCs w:val="24"/>
              </w:rPr>
            </w:pPr>
            <w:r w:rsidRPr="7EC5194A">
              <w:rPr>
                <w:rFonts w:ascii="Times New Roman" w:hAnsi="Times New Roman" w:cs="Times New Roman"/>
                <w:sz w:val="24"/>
                <w:szCs w:val="24"/>
              </w:rPr>
              <w:t>CSC 101 (4cr) - The Science of Computing I (1)</w:t>
            </w:r>
          </w:p>
        </w:tc>
        <w:tc>
          <w:tcPr>
            <w:tcW w:w="1440" w:type="dxa"/>
          </w:tcPr>
          <w:p w14:paraId="126E17C8" w14:textId="12C03624" w:rsidR="7EC5194A" w:rsidRDefault="7EC5194A" w:rsidP="7EC5194A">
            <w:pPr>
              <w:rPr>
                <w:rFonts w:ascii="Times New Roman" w:hAnsi="Times New Roman" w:cs="Times New Roman"/>
                <w:b/>
                <w:bCs/>
                <w:sz w:val="24"/>
                <w:szCs w:val="24"/>
              </w:rPr>
            </w:pPr>
          </w:p>
        </w:tc>
        <w:tc>
          <w:tcPr>
            <w:tcW w:w="1440" w:type="dxa"/>
          </w:tcPr>
          <w:p w14:paraId="665636F9" w14:textId="16F648F1" w:rsidR="7EC5194A" w:rsidRDefault="7EC5194A" w:rsidP="7EC5194A">
            <w:pPr>
              <w:rPr>
                <w:rFonts w:ascii="Times New Roman" w:hAnsi="Times New Roman" w:cs="Times New Roman"/>
                <w:b/>
                <w:bCs/>
                <w:sz w:val="24"/>
                <w:szCs w:val="24"/>
              </w:rPr>
            </w:pPr>
          </w:p>
        </w:tc>
      </w:tr>
      <w:tr w:rsidR="00441EFC" w:rsidRPr="00AA13BA" w14:paraId="5906CEFD" w14:textId="77777777" w:rsidTr="7EC5194A">
        <w:tc>
          <w:tcPr>
            <w:tcW w:w="8064" w:type="dxa"/>
          </w:tcPr>
          <w:p w14:paraId="155F62C0" w14:textId="2790AE8B" w:rsidR="00441EFC" w:rsidRDefault="00441EFC" w:rsidP="00F74B59">
            <w:pPr>
              <w:rPr>
                <w:rFonts w:ascii="Times New Roman" w:hAnsi="Times New Roman" w:cs="Times New Roman"/>
                <w:sz w:val="24"/>
              </w:rPr>
            </w:pPr>
            <w:r>
              <w:rPr>
                <w:rFonts w:ascii="Times New Roman" w:hAnsi="Times New Roman" w:cs="Times New Roman"/>
                <w:sz w:val="24"/>
              </w:rPr>
              <w:t>ECO 204 (4cr) – Principles of Microeconomics</w:t>
            </w:r>
          </w:p>
          <w:p w14:paraId="277ED160" w14:textId="1ECC0EC5" w:rsidR="00441EFC" w:rsidRPr="00BD7BA5" w:rsidRDefault="00441EFC" w:rsidP="00F74B59">
            <w:pPr>
              <w:rPr>
                <w:rFonts w:ascii="Times New Roman" w:hAnsi="Times New Roman" w:cs="Times New Roman"/>
                <w:sz w:val="20"/>
                <w:szCs w:val="18"/>
              </w:rPr>
            </w:pPr>
          </w:p>
        </w:tc>
        <w:tc>
          <w:tcPr>
            <w:tcW w:w="1440" w:type="dxa"/>
          </w:tcPr>
          <w:p w14:paraId="47331FD3" w14:textId="77777777" w:rsidR="00441EFC" w:rsidRPr="00AA13BA" w:rsidRDefault="00441EFC" w:rsidP="00F74B59">
            <w:pPr>
              <w:rPr>
                <w:rFonts w:ascii="Times New Roman" w:hAnsi="Times New Roman" w:cs="Times New Roman"/>
                <w:b/>
                <w:sz w:val="24"/>
              </w:rPr>
            </w:pPr>
          </w:p>
        </w:tc>
        <w:tc>
          <w:tcPr>
            <w:tcW w:w="1440" w:type="dxa"/>
          </w:tcPr>
          <w:p w14:paraId="0F58B43A" w14:textId="77777777" w:rsidR="00441EFC" w:rsidRPr="00AA13BA" w:rsidRDefault="00441EFC" w:rsidP="00F74B59">
            <w:pPr>
              <w:rPr>
                <w:rFonts w:ascii="Times New Roman" w:hAnsi="Times New Roman" w:cs="Times New Roman"/>
                <w:b/>
                <w:sz w:val="24"/>
              </w:rPr>
            </w:pPr>
          </w:p>
        </w:tc>
      </w:tr>
      <w:tr w:rsidR="00441EFC" w:rsidRPr="00AA13BA" w14:paraId="62E7DA8C" w14:textId="77777777" w:rsidTr="7EC5194A">
        <w:tc>
          <w:tcPr>
            <w:tcW w:w="8064" w:type="dxa"/>
          </w:tcPr>
          <w:p w14:paraId="4E655888" w14:textId="77777777" w:rsidR="00441EFC" w:rsidRDefault="00441EFC" w:rsidP="00F74B59">
            <w:pPr>
              <w:rPr>
                <w:rFonts w:ascii="Times New Roman" w:hAnsi="Times New Roman" w:cs="Times New Roman"/>
                <w:sz w:val="24"/>
              </w:rPr>
            </w:pPr>
            <w:r>
              <w:rPr>
                <w:rFonts w:ascii="Times New Roman" w:hAnsi="Times New Roman" w:cs="Times New Roman"/>
                <w:sz w:val="24"/>
              </w:rPr>
              <w:t>ECO 205 (4cr) – Principles of Macroeconomics</w:t>
            </w:r>
          </w:p>
          <w:p w14:paraId="319F4954" w14:textId="6062EE85" w:rsidR="00441EFC" w:rsidRPr="00BD7BA5" w:rsidRDefault="00441EFC" w:rsidP="00F74B59">
            <w:pPr>
              <w:rPr>
                <w:rFonts w:ascii="Times New Roman" w:hAnsi="Times New Roman" w:cs="Times New Roman"/>
                <w:sz w:val="20"/>
                <w:szCs w:val="18"/>
              </w:rPr>
            </w:pPr>
          </w:p>
        </w:tc>
        <w:tc>
          <w:tcPr>
            <w:tcW w:w="1440" w:type="dxa"/>
          </w:tcPr>
          <w:p w14:paraId="46CCE77E" w14:textId="77777777" w:rsidR="00441EFC" w:rsidRPr="00AA13BA" w:rsidRDefault="00441EFC" w:rsidP="00F74B59">
            <w:pPr>
              <w:rPr>
                <w:rFonts w:ascii="Times New Roman" w:hAnsi="Times New Roman" w:cs="Times New Roman"/>
                <w:b/>
                <w:sz w:val="24"/>
              </w:rPr>
            </w:pPr>
          </w:p>
        </w:tc>
        <w:tc>
          <w:tcPr>
            <w:tcW w:w="1440" w:type="dxa"/>
          </w:tcPr>
          <w:p w14:paraId="3DD9ADA8" w14:textId="77777777" w:rsidR="00441EFC" w:rsidRPr="00AA13BA" w:rsidRDefault="00441EFC" w:rsidP="00F74B59">
            <w:pPr>
              <w:rPr>
                <w:rFonts w:ascii="Times New Roman" w:hAnsi="Times New Roman" w:cs="Times New Roman"/>
                <w:b/>
                <w:sz w:val="24"/>
              </w:rPr>
            </w:pPr>
          </w:p>
        </w:tc>
      </w:tr>
      <w:tr w:rsidR="0006739C" w:rsidRPr="00AA13BA" w14:paraId="44767D77" w14:textId="77777777" w:rsidTr="7EC5194A">
        <w:tc>
          <w:tcPr>
            <w:tcW w:w="8064" w:type="dxa"/>
          </w:tcPr>
          <w:p w14:paraId="557C7976" w14:textId="0F6BC0CA" w:rsidR="0006739C" w:rsidRDefault="00745E5C" w:rsidP="00F74B59">
            <w:pPr>
              <w:rPr>
                <w:rFonts w:ascii="Times New Roman" w:hAnsi="Times New Roman" w:cs="Times New Roman"/>
                <w:sz w:val="24"/>
              </w:rPr>
            </w:pPr>
            <w:r>
              <w:rPr>
                <w:rFonts w:ascii="Times New Roman" w:hAnsi="Times New Roman" w:cs="Times New Roman"/>
                <w:sz w:val="24"/>
              </w:rPr>
              <w:t>MAT 260</w:t>
            </w:r>
            <w:r w:rsidR="0006739C">
              <w:rPr>
                <w:rFonts w:ascii="Times New Roman" w:hAnsi="Times New Roman" w:cs="Times New Roman"/>
                <w:sz w:val="24"/>
              </w:rPr>
              <w:t xml:space="preserve"> (4cr) – </w:t>
            </w:r>
            <w:r>
              <w:rPr>
                <w:rFonts w:ascii="Times New Roman" w:hAnsi="Times New Roman" w:cs="Times New Roman"/>
                <w:sz w:val="24"/>
              </w:rPr>
              <w:t>Calculus I</w:t>
            </w:r>
            <w:r w:rsidR="00CD4205">
              <w:rPr>
                <w:rFonts w:ascii="Times New Roman" w:hAnsi="Times New Roman" w:cs="Times New Roman"/>
                <w:sz w:val="24"/>
              </w:rPr>
              <w:t xml:space="preserve"> (1)</w:t>
            </w:r>
          </w:p>
          <w:p w14:paraId="234C916A" w14:textId="77777777" w:rsidR="0006739C" w:rsidRDefault="00745E5C" w:rsidP="00745E5C">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170 with a grade of “C” or higher, or equivalent</w:t>
            </w:r>
          </w:p>
        </w:tc>
        <w:tc>
          <w:tcPr>
            <w:tcW w:w="1440" w:type="dxa"/>
          </w:tcPr>
          <w:p w14:paraId="4B73586A" w14:textId="77777777" w:rsidR="0006739C" w:rsidRPr="00AA13BA" w:rsidRDefault="0006739C" w:rsidP="00F74B59">
            <w:pPr>
              <w:rPr>
                <w:rFonts w:ascii="Times New Roman" w:hAnsi="Times New Roman" w:cs="Times New Roman"/>
                <w:b/>
                <w:sz w:val="24"/>
              </w:rPr>
            </w:pPr>
          </w:p>
        </w:tc>
        <w:tc>
          <w:tcPr>
            <w:tcW w:w="1440" w:type="dxa"/>
          </w:tcPr>
          <w:p w14:paraId="2313AA3C" w14:textId="77777777" w:rsidR="0006739C" w:rsidRPr="00AA13BA" w:rsidRDefault="0006739C" w:rsidP="00F74B59">
            <w:pPr>
              <w:rPr>
                <w:rFonts w:ascii="Times New Roman" w:hAnsi="Times New Roman" w:cs="Times New Roman"/>
                <w:b/>
                <w:sz w:val="24"/>
              </w:rPr>
            </w:pPr>
          </w:p>
        </w:tc>
      </w:tr>
      <w:tr w:rsidR="00A75D3A" w:rsidRPr="00601311" w14:paraId="27713F17" w14:textId="77777777" w:rsidTr="7EC5194A">
        <w:tc>
          <w:tcPr>
            <w:tcW w:w="8064" w:type="dxa"/>
          </w:tcPr>
          <w:p w14:paraId="10B80484" w14:textId="2A890D01" w:rsidR="00A75D3A" w:rsidRDefault="00745E5C" w:rsidP="00F74B59">
            <w:pPr>
              <w:rPr>
                <w:rFonts w:ascii="Times New Roman" w:hAnsi="Times New Roman" w:cs="Times New Roman"/>
                <w:sz w:val="24"/>
              </w:rPr>
            </w:pPr>
            <w:r>
              <w:rPr>
                <w:rFonts w:ascii="Times New Roman" w:hAnsi="Times New Roman" w:cs="Times New Roman"/>
                <w:sz w:val="24"/>
              </w:rPr>
              <w:t xml:space="preserve">MAT 261 </w:t>
            </w:r>
            <w:r w:rsidR="00A75D3A">
              <w:rPr>
                <w:rFonts w:ascii="Times New Roman" w:hAnsi="Times New Roman" w:cs="Times New Roman"/>
                <w:sz w:val="24"/>
              </w:rPr>
              <w:t xml:space="preserve">(4cr) – </w:t>
            </w:r>
            <w:r>
              <w:rPr>
                <w:rFonts w:ascii="Times New Roman" w:hAnsi="Times New Roman" w:cs="Times New Roman"/>
                <w:sz w:val="24"/>
              </w:rPr>
              <w:t>Calculus II</w:t>
            </w:r>
            <w:r w:rsidR="00CD4205">
              <w:rPr>
                <w:rFonts w:ascii="Times New Roman" w:hAnsi="Times New Roman" w:cs="Times New Roman"/>
                <w:sz w:val="24"/>
              </w:rPr>
              <w:t xml:space="preserve"> (2)</w:t>
            </w:r>
          </w:p>
          <w:p w14:paraId="7E91FDF6" w14:textId="77777777" w:rsidR="0006739C" w:rsidRPr="00601311" w:rsidRDefault="00745E5C" w:rsidP="00745E5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260 with a grade of “C” or higher</w:t>
            </w:r>
          </w:p>
        </w:tc>
        <w:tc>
          <w:tcPr>
            <w:tcW w:w="1440" w:type="dxa"/>
          </w:tcPr>
          <w:p w14:paraId="4E9BFF07" w14:textId="77777777" w:rsidR="00A75D3A" w:rsidRPr="00601311" w:rsidRDefault="00A75D3A" w:rsidP="00F74B59">
            <w:pPr>
              <w:rPr>
                <w:rFonts w:ascii="Times New Roman" w:hAnsi="Times New Roman" w:cs="Times New Roman"/>
                <w:sz w:val="24"/>
              </w:rPr>
            </w:pPr>
          </w:p>
        </w:tc>
        <w:tc>
          <w:tcPr>
            <w:tcW w:w="1440" w:type="dxa"/>
          </w:tcPr>
          <w:p w14:paraId="5193A016" w14:textId="77777777" w:rsidR="00A75D3A" w:rsidRPr="00601311" w:rsidRDefault="00A75D3A" w:rsidP="00F74B59">
            <w:pPr>
              <w:rPr>
                <w:rFonts w:ascii="Times New Roman" w:hAnsi="Times New Roman" w:cs="Times New Roman"/>
                <w:sz w:val="24"/>
              </w:rPr>
            </w:pPr>
          </w:p>
        </w:tc>
      </w:tr>
      <w:tr w:rsidR="00A75D3A" w:rsidRPr="00601311" w14:paraId="298D0FCD" w14:textId="77777777" w:rsidTr="7EC5194A">
        <w:tc>
          <w:tcPr>
            <w:tcW w:w="8064" w:type="dxa"/>
          </w:tcPr>
          <w:p w14:paraId="3E8E19B1" w14:textId="09872896" w:rsidR="00A75D3A" w:rsidRDefault="00745E5C" w:rsidP="00F74B59">
            <w:pPr>
              <w:rPr>
                <w:rFonts w:ascii="Times New Roman" w:hAnsi="Times New Roman" w:cs="Times New Roman"/>
                <w:sz w:val="24"/>
              </w:rPr>
            </w:pPr>
            <w:r>
              <w:rPr>
                <w:rFonts w:ascii="Times New Roman" w:hAnsi="Times New Roman" w:cs="Times New Roman"/>
                <w:sz w:val="24"/>
              </w:rPr>
              <w:t>MAT 262</w:t>
            </w:r>
            <w:r w:rsidR="00A75D3A">
              <w:rPr>
                <w:rFonts w:ascii="Times New Roman" w:hAnsi="Times New Roman" w:cs="Times New Roman"/>
                <w:sz w:val="24"/>
              </w:rPr>
              <w:t xml:space="preserve"> (4cr) – </w:t>
            </w:r>
            <w:r>
              <w:rPr>
                <w:rFonts w:ascii="Times New Roman" w:hAnsi="Times New Roman" w:cs="Times New Roman"/>
                <w:sz w:val="24"/>
              </w:rPr>
              <w:t>Calculus III</w:t>
            </w:r>
            <w:r w:rsidR="00CD4205">
              <w:rPr>
                <w:rFonts w:ascii="Times New Roman" w:hAnsi="Times New Roman" w:cs="Times New Roman"/>
                <w:sz w:val="24"/>
              </w:rPr>
              <w:t xml:space="preserve"> (3)</w:t>
            </w:r>
          </w:p>
          <w:p w14:paraId="6C7C67F3" w14:textId="77777777" w:rsidR="00A75D3A" w:rsidRPr="00601311" w:rsidRDefault="00A75D3A" w:rsidP="00745E5C">
            <w:pPr>
              <w:ind w:left="720"/>
              <w:rPr>
                <w:rFonts w:ascii="Times New Roman" w:hAnsi="Times New Roman" w:cs="Times New Roman"/>
                <w:sz w:val="24"/>
              </w:rPr>
            </w:pPr>
            <w:r w:rsidRPr="00B81BD7">
              <w:rPr>
                <w:rFonts w:ascii="Times New Roman" w:hAnsi="Times New Roman" w:cs="Times New Roman"/>
                <w:b/>
                <w:i/>
                <w:sz w:val="20"/>
              </w:rPr>
              <w:t>Pre-Req:</w:t>
            </w:r>
            <w:r w:rsidR="00E42913">
              <w:rPr>
                <w:rFonts w:ascii="Times New Roman" w:hAnsi="Times New Roman" w:cs="Times New Roman"/>
                <w:i/>
                <w:sz w:val="20"/>
              </w:rPr>
              <w:t xml:space="preserve"> </w:t>
            </w:r>
            <w:r w:rsidR="00745E5C">
              <w:rPr>
                <w:rFonts w:ascii="Times New Roman" w:hAnsi="Times New Roman" w:cs="Times New Roman"/>
                <w:i/>
                <w:sz w:val="20"/>
              </w:rPr>
              <w:t>MAT 261 with a grade of “C” or higher</w:t>
            </w:r>
          </w:p>
        </w:tc>
        <w:tc>
          <w:tcPr>
            <w:tcW w:w="1440" w:type="dxa"/>
          </w:tcPr>
          <w:p w14:paraId="2F7B4D89" w14:textId="77777777" w:rsidR="00A75D3A" w:rsidRPr="00601311" w:rsidRDefault="00A75D3A" w:rsidP="00F74B59">
            <w:pPr>
              <w:rPr>
                <w:rFonts w:ascii="Times New Roman" w:hAnsi="Times New Roman" w:cs="Times New Roman"/>
                <w:sz w:val="24"/>
              </w:rPr>
            </w:pPr>
          </w:p>
        </w:tc>
        <w:tc>
          <w:tcPr>
            <w:tcW w:w="1440" w:type="dxa"/>
          </w:tcPr>
          <w:p w14:paraId="285A416F" w14:textId="77777777" w:rsidR="00A75D3A" w:rsidRPr="00601311" w:rsidRDefault="00A75D3A" w:rsidP="00F74B59">
            <w:pPr>
              <w:rPr>
                <w:rFonts w:ascii="Times New Roman" w:hAnsi="Times New Roman" w:cs="Times New Roman"/>
                <w:sz w:val="24"/>
              </w:rPr>
            </w:pPr>
          </w:p>
        </w:tc>
      </w:tr>
      <w:tr w:rsidR="7EC5194A" w14:paraId="117BEFD4" w14:textId="77777777" w:rsidTr="7EC5194A">
        <w:tc>
          <w:tcPr>
            <w:tcW w:w="8064" w:type="dxa"/>
          </w:tcPr>
          <w:p w14:paraId="045561E1" w14:textId="5CFB92C9" w:rsidR="7EC5194A" w:rsidRDefault="7EC5194A" w:rsidP="7EC5194A">
            <w:pPr>
              <w:rPr>
                <w:rFonts w:ascii="Times New Roman" w:hAnsi="Times New Roman" w:cs="Times New Roman"/>
                <w:sz w:val="24"/>
                <w:szCs w:val="24"/>
              </w:rPr>
            </w:pPr>
            <w:r w:rsidRPr="7EC5194A">
              <w:rPr>
                <w:rFonts w:ascii="Times New Roman" w:hAnsi="Times New Roman" w:cs="Times New Roman"/>
                <w:sz w:val="24"/>
                <w:szCs w:val="24"/>
              </w:rPr>
              <w:t>MAT 272 (4cr) - Applied Statistics</w:t>
            </w:r>
          </w:p>
          <w:p w14:paraId="7FC3C244" w14:textId="297EDF06" w:rsidR="7EC5194A" w:rsidRDefault="7EC5194A" w:rsidP="7EC5194A">
            <w:pPr>
              <w:rPr>
                <w:rFonts w:ascii="Times New Roman" w:hAnsi="Times New Roman" w:cs="Times New Roman"/>
                <w:sz w:val="24"/>
                <w:szCs w:val="24"/>
              </w:rPr>
            </w:pPr>
            <w:r w:rsidRPr="7EC5194A">
              <w:rPr>
                <w:rFonts w:ascii="Times New Roman" w:hAnsi="Times New Roman" w:cs="Times New Roman"/>
                <w:b/>
                <w:bCs/>
                <w:i/>
                <w:iCs/>
                <w:sz w:val="20"/>
                <w:szCs w:val="20"/>
              </w:rPr>
              <w:t xml:space="preserve">             Pre-Req:</w:t>
            </w:r>
            <w:r w:rsidRPr="7EC5194A">
              <w:rPr>
                <w:rFonts w:ascii="Times New Roman" w:hAnsi="Times New Roman" w:cs="Times New Roman"/>
                <w:i/>
                <w:iCs/>
                <w:sz w:val="20"/>
                <w:szCs w:val="20"/>
              </w:rPr>
              <w:t xml:space="preserve"> MAT 225 or MAT 260 with a grade of “C” or higher</w:t>
            </w:r>
          </w:p>
        </w:tc>
        <w:tc>
          <w:tcPr>
            <w:tcW w:w="1440" w:type="dxa"/>
          </w:tcPr>
          <w:p w14:paraId="7F09EF3C" w14:textId="7D1F4E03" w:rsidR="7EC5194A" w:rsidRDefault="7EC5194A" w:rsidP="7EC5194A">
            <w:pPr>
              <w:rPr>
                <w:rFonts w:ascii="Times New Roman" w:hAnsi="Times New Roman" w:cs="Times New Roman"/>
                <w:sz w:val="24"/>
                <w:szCs w:val="24"/>
              </w:rPr>
            </w:pPr>
          </w:p>
        </w:tc>
        <w:tc>
          <w:tcPr>
            <w:tcW w:w="1440" w:type="dxa"/>
          </w:tcPr>
          <w:p w14:paraId="04433918" w14:textId="4D8DE476" w:rsidR="7EC5194A" w:rsidRDefault="7EC5194A" w:rsidP="7EC5194A">
            <w:pPr>
              <w:rPr>
                <w:rFonts w:ascii="Times New Roman" w:hAnsi="Times New Roman" w:cs="Times New Roman"/>
                <w:sz w:val="24"/>
                <w:szCs w:val="24"/>
              </w:rPr>
            </w:pPr>
          </w:p>
        </w:tc>
      </w:tr>
      <w:tr w:rsidR="00A75D3A" w:rsidRPr="00601311" w14:paraId="3B3616A5" w14:textId="77777777" w:rsidTr="7EC5194A">
        <w:tc>
          <w:tcPr>
            <w:tcW w:w="8064" w:type="dxa"/>
          </w:tcPr>
          <w:p w14:paraId="522C983E" w14:textId="77777777" w:rsidR="00A75D3A" w:rsidRDefault="00745E5C" w:rsidP="00E20BE5">
            <w:pPr>
              <w:rPr>
                <w:rFonts w:ascii="Times New Roman" w:hAnsi="Times New Roman" w:cs="Times New Roman"/>
                <w:sz w:val="24"/>
              </w:rPr>
            </w:pPr>
            <w:r>
              <w:rPr>
                <w:rFonts w:ascii="Times New Roman" w:hAnsi="Times New Roman" w:cs="Times New Roman"/>
                <w:sz w:val="24"/>
              </w:rPr>
              <w:t>MAT 299</w:t>
            </w:r>
            <w:r w:rsidR="00A75D3A">
              <w:rPr>
                <w:rFonts w:ascii="Times New Roman" w:hAnsi="Times New Roman" w:cs="Times New Roman"/>
                <w:sz w:val="24"/>
              </w:rPr>
              <w:t xml:space="preserve"> (4cr) – </w:t>
            </w:r>
            <w:r>
              <w:rPr>
                <w:rFonts w:ascii="Times New Roman" w:hAnsi="Times New Roman" w:cs="Times New Roman"/>
                <w:sz w:val="24"/>
              </w:rPr>
              <w:t>Introduction to Higher Mathematics</w:t>
            </w:r>
          </w:p>
          <w:p w14:paraId="13D97385" w14:textId="77777777" w:rsidR="00E20BE5" w:rsidRDefault="00745E5C" w:rsidP="00E20BE5">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MAT 262 with a grade of “C” or higher</w:t>
            </w:r>
          </w:p>
        </w:tc>
        <w:tc>
          <w:tcPr>
            <w:tcW w:w="1440" w:type="dxa"/>
          </w:tcPr>
          <w:p w14:paraId="3A0F8B1C" w14:textId="77777777" w:rsidR="00A75D3A" w:rsidRPr="00601311" w:rsidRDefault="00A75D3A" w:rsidP="00F74B59">
            <w:pPr>
              <w:rPr>
                <w:rFonts w:ascii="Times New Roman" w:hAnsi="Times New Roman" w:cs="Times New Roman"/>
                <w:sz w:val="24"/>
              </w:rPr>
            </w:pPr>
          </w:p>
        </w:tc>
        <w:tc>
          <w:tcPr>
            <w:tcW w:w="1440" w:type="dxa"/>
          </w:tcPr>
          <w:p w14:paraId="01588013" w14:textId="77777777" w:rsidR="00A75D3A" w:rsidRPr="00601311" w:rsidRDefault="00A75D3A" w:rsidP="00F74B59">
            <w:pPr>
              <w:rPr>
                <w:rFonts w:ascii="Times New Roman" w:hAnsi="Times New Roman" w:cs="Times New Roman"/>
                <w:sz w:val="24"/>
              </w:rPr>
            </w:pPr>
          </w:p>
        </w:tc>
      </w:tr>
      <w:tr w:rsidR="002D5733" w:rsidRPr="00601311" w14:paraId="782C2B54" w14:textId="77777777" w:rsidTr="7EC5194A">
        <w:tc>
          <w:tcPr>
            <w:tcW w:w="8064" w:type="dxa"/>
          </w:tcPr>
          <w:p w14:paraId="2792A20E" w14:textId="77777777" w:rsidR="00284857" w:rsidRDefault="00441EFC" w:rsidP="00284857">
            <w:pPr>
              <w:rPr>
                <w:rFonts w:ascii="Times New Roman" w:hAnsi="Times New Roman" w:cs="Times New Roman"/>
                <w:iCs/>
                <w:sz w:val="24"/>
              </w:rPr>
            </w:pPr>
            <w:r>
              <w:rPr>
                <w:rFonts w:ascii="Times New Roman" w:hAnsi="Times New Roman" w:cs="Times New Roman"/>
                <w:iCs/>
                <w:sz w:val="24"/>
              </w:rPr>
              <w:t>MAT 308 (4cr) – Linear Algebra</w:t>
            </w:r>
          </w:p>
          <w:p w14:paraId="104C8D2D" w14:textId="3D5047F4" w:rsidR="00441EFC" w:rsidRPr="00441EFC" w:rsidRDefault="00441EFC" w:rsidP="00441EFC">
            <w:pPr>
              <w:ind w:left="720"/>
              <w:rPr>
                <w:rFonts w:ascii="Times New Roman" w:hAnsi="Times New Roman" w:cs="Times New Roman"/>
                <w:iCs/>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Pr="00441EFC">
              <w:rPr>
                <w:rFonts w:ascii="Times New Roman" w:hAnsi="Times New Roman" w:cs="Times New Roman"/>
                <w:i/>
                <w:sz w:val="20"/>
              </w:rPr>
              <w:t>MAT 299 with a grade of "C" or higher.</w:t>
            </w:r>
          </w:p>
        </w:tc>
        <w:tc>
          <w:tcPr>
            <w:tcW w:w="1440" w:type="dxa"/>
          </w:tcPr>
          <w:p w14:paraId="63D0BE27" w14:textId="77777777" w:rsidR="002D5733" w:rsidRPr="00601311" w:rsidRDefault="002D5733" w:rsidP="00F74B59">
            <w:pPr>
              <w:rPr>
                <w:rFonts w:ascii="Times New Roman" w:hAnsi="Times New Roman" w:cs="Times New Roman"/>
                <w:sz w:val="24"/>
              </w:rPr>
            </w:pPr>
          </w:p>
        </w:tc>
        <w:tc>
          <w:tcPr>
            <w:tcW w:w="1440" w:type="dxa"/>
          </w:tcPr>
          <w:p w14:paraId="5A1BD0F5" w14:textId="77777777" w:rsidR="002D5733" w:rsidRPr="00601311" w:rsidRDefault="002D5733" w:rsidP="00F74B59">
            <w:pPr>
              <w:rPr>
                <w:rFonts w:ascii="Times New Roman" w:hAnsi="Times New Roman" w:cs="Times New Roman"/>
                <w:sz w:val="24"/>
              </w:rPr>
            </w:pPr>
          </w:p>
        </w:tc>
      </w:tr>
      <w:tr w:rsidR="00745E5C" w:rsidRPr="00601311" w14:paraId="4FAA3448" w14:textId="77777777" w:rsidTr="7EC5194A">
        <w:tc>
          <w:tcPr>
            <w:tcW w:w="8064" w:type="dxa"/>
          </w:tcPr>
          <w:p w14:paraId="00EFA990" w14:textId="77777777" w:rsidR="00745E5C" w:rsidRDefault="00441EFC" w:rsidP="00284857">
            <w:pPr>
              <w:rPr>
                <w:rFonts w:ascii="Times New Roman" w:hAnsi="Times New Roman" w:cs="Times New Roman"/>
                <w:sz w:val="24"/>
              </w:rPr>
            </w:pPr>
            <w:r>
              <w:rPr>
                <w:rFonts w:ascii="Times New Roman" w:hAnsi="Times New Roman" w:cs="Times New Roman"/>
                <w:sz w:val="24"/>
              </w:rPr>
              <w:t xml:space="preserve">MAT 310 (4cr) – Probability </w:t>
            </w:r>
          </w:p>
          <w:p w14:paraId="4C63B74F" w14:textId="4BE53315" w:rsidR="00441EFC" w:rsidRDefault="00441EFC" w:rsidP="00441EF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Pr="00441EFC">
              <w:rPr>
                <w:rFonts w:ascii="Times New Roman" w:hAnsi="Times New Roman" w:cs="Times New Roman"/>
                <w:i/>
                <w:sz w:val="20"/>
              </w:rPr>
              <w:t>MAT 299 with a grade of "C" or higher.</w:t>
            </w:r>
          </w:p>
        </w:tc>
        <w:tc>
          <w:tcPr>
            <w:tcW w:w="1440" w:type="dxa"/>
          </w:tcPr>
          <w:p w14:paraId="287C3BF3" w14:textId="77777777" w:rsidR="00745E5C" w:rsidRPr="00601311" w:rsidRDefault="00745E5C" w:rsidP="00F74B59">
            <w:pPr>
              <w:rPr>
                <w:rFonts w:ascii="Times New Roman" w:hAnsi="Times New Roman" w:cs="Times New Roman"/>
                <w:sz w:val="24"/>
              </w:rPr>
            </w:pPr>
          </w:p>
        </w:tc>
        <w:tc>
          <w:tcPr>
            <w:tcW w:w="1440" w:type="dxa"/>
          </w:tcPr>
          <w:p w14:paraId="4114A27C" w14:textId="77777777" w:rsidR="00745E5C" w:rsidRPr="00601311" w:rsidRDefault="00745E5C" w:rsidP="00F74B59">
            <w:pPr>
              <w:rPr>
                <w:rFonts w:ascii="Times New Roman" w:hAnsi="Times New Roman" w:cs="Times New Roman"/>
                <w:sz w:val="24"/>
              </w:rPr>
            </w:pPr>
          </w:p>
        </w:tc>
      </w:tr>
    </w:tbl>
    <w:p w14:paraId="02D38E55" w14:textId="77777777" w:rsidR="00BD7BA5" w:rsidRDefault="00BD7BA5">
      <w: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D7BA5" w:rsidRPr="00601311" w14:paraId="7236A418" w14:textId="77777777" w:rsidTr="7EC5194A">
        <w:tc>
          <w:tcPr>
            <w:tcW w:w="8064" w:type="dxa"/>
            <w:tcBorders>
              <w:top w:val="nil"/>
              <w:left w:val="nil"/>
              <w:bottom w:val="single" w:sz="4" w:space="0" w:color="auto"/>
            </w:tcBorders>
            <w:vAlign w:val="bottom"/>
          </w:tcPr>
          <w:p w14:paraId="1138FCD5" w14:textId="77777777" w:rsidR="00BD7BA5" w:rsidRPr="002D5733" w:rsidRDefault="00BD7BA5" w:rsidP="000A23BF">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52483B1D" w14:textId="77777777" w:rsidR="00BD7BA5" w:rsidRPr="00601311" w:rsidRDefault="00BD7BA5" w:rsidP="000A23BF">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810A92B" w14:textId="77777777" w:rsidR="00BD7BA5" w:rsidRPr="00601311" w:rsidRDefault="00BD7BA5" w:rsidP="000A23BF">
            <w:pPr>
              <w:rPr>
                <w:rFonts w:ascii="Times New Roman" w:hAnsi="Times New Roman" w:cs="Times New Roman"/>
                <w:sz w:val="24"/>
              </w:rPr>
            </w:pPr>
            <w:r>
              <w:rPr>
                <w:rFonts w:ascii="Times New Roman" w:hAnsi="Times New Roman" w:cs="Times New Roman"/>
                <w:sz w:val="24"/>
              </w:rPr>
              <w:t>Semester Taken or Course Remaining</w:t>
            </w:r>
          </w:p>
        </w:tc>
      </w:tr>
      <w:tr w:rsidR="7EC5194A" w14:paraId="0BFC3D9E" w14:textId="77777777" w:rsidTr="7EC5194A">
        <w:tc>
          <w:tcPr>
            <w:tcW w:w="8064" w:type="dxa"/>
          </w:tcPr>
          <w:p w14:paraId="09A32EAF" w14:textId="6F56421B" w:rsidR="7EC5194A" w:rsidRDefault="7EC5194A" w:rsidP="7EC5194A">
            <w:pPr>
              <w:rPr>
                <w:rFonts w:ascii="Times New Roman" w:hAnsi="Times New Roman" w:cs="Times New Roman"/>
                <w:sz w:val="24"/>
                <w:szCs w:val="24"/>
              </w:rPr>
            </w:pPr>
            <w:r w:rsidRPr="7EC5194A">
              <w:rPr>
                <w:rFonts w:ascii="Times New Roman" w:hAnsi="Times New Roman" w:cs="Times New Roman"/>
                <w:sz w:val="24"/>
                <w:szCs w:val="24"/>
              </w:rPr>
              <w:t>MAT 311 (4cr) - Financial Mathematics</w:t>
            </w:r>
          </w:p>
          <w:p w14:paraId="59429F10" w14:textId="51A4E338" w:rsidR="7EC5194A" w:rsidRDefault="7EC5194A" w:rsidP="7EC5194A">
            <w:pPr>
              <w:rPr>
                <w:rFonts w:ascii="Times New Roman" w:hAnsi="Times New Roman" w:cs="Times New Roman"/>
                <w:sz w:val="24"/>
                <w:szCs w:val="24"/>
              </w:rPr>
            </w:pPr>
            <w:r w:rsidRPr="7EC5194A">
              <w:rPr>
                <w:rFonts w:ascii="Times New Roman" w:hAnsi="Times New Roman" w:cs="Times New Roman"/>
                <w:b/>
                <w:bCs/>
                <w:i/>
                <w:iCs/>
                <w:sz w:val="20"/>
                <w:szCs w:val="20"/>
              </w:rPr>
              <w:t xml:space="preserve">              Pre-Req:</w:t>
            </w:r>
            <w:r w:rsidRPr="7EC5194A">
              <w:rPr>
                <w:rFonts w:ascii="Times New Roman" w:hAnsi="Times New Roman" w:cs="Times New Roman"/>
                <w:i/>
                <w:iCs/>
                <w:sz w:val="20"/>
                <w:szCs w:val="20"/>
              </w:rPr>
              <w:t xml:space="preserve"> MAT 261 with a grade of “C” or higher</w:t>
            </w:r>
          </w:p>
        </w:tc>
        <w:tc>
          <w:tcPr>
            <w:tcW w:w="1440" w:type="dxa"/>
          </w:tcPr>
          <w:p w14:paraId="5D32EBC7" w14:textId="16C94286" w:rsidR="7EC5194A" w:rsidRDefault="7EC5194A" w:rsidP="7EC5194A">
            <w:pPr>
              <w:rPr>
                <w:rFonts w:ascii="Times New Roman" w:hAnsi="Times New Roman" w:cs="Times New Roman"/>
                <w:sz w:val="24"/>
                <w:szCs w:val="24"/>
              </w:rPr>
            </w:pPr>
          </w:p>
        </w:tc>
        <w:tc>
          <w:tcPr>
            <w:tcW w:w="1440" w:type="dxa"/>
          </w:tcPr>
          <w:p w14:paraId="50F0F44B" w14:textId="1B41D350" w:rsidR="7EC5194A" w:rsidRDefault="7EC5194A" w:rsidP="7EC5194A">
            <w:pPr>
              <w:rPr>
                <w:rFonts w:ascii="Times New Roman" w:hAnsi="Times New Roman" w:cs="Times New Roman"/>
                <w:sz w:val="24"/>
                <w:szCs w:val="24"/>
              </w:rPr>
            </w:pPr>
          </w:p>
        </w:tc>
      </w:tr>
      <w:tr w:rsidR="00BD7BA5" w:rsidRPr="00601311" w14:paraId="6A7824BE" w14:textId="77777777" w:rsidTr="7EC5194A">
        <w:tc>
          <w:tcPr>
            <w:tcW w:w="8064" w:type="dxa"/>
          </w:tcPr>
          <w:p w14:paraId="07F398D7" w14:textId="6049F6E7" w:rsidR="00BD7BA5" w:rsidRDefault="7EC5194A" w:rsidP="7EC5194A">
            <w:pPr>
              <w:rPr>
                <w:rFonts w:ascii="Times New Roman" w:hAnsi="Times New Roman" w:cs="Times New Roman"/>
                <w:sz w:val="24"/>
                <w:szCs w:val="24"/>
              </w:rPr>
            </w:pPr>
            <w:r w:rsidRPr="7EC5194A">
              <w:rPr>
                <w:rFonts w:ascii="Times New Roman" w:hAnsi="Times New Roman" w:cs="Times New Roman"/>
                <w:sz w:val="24"/>
                <w:szCs w:val="24"/>
              </w:rPr>
              <w:t xml:space="preserve">MAT 402 (4 </w:t>
            </w:r>
            <w:proofErr w:type="spellStart"/>
            <w:r w:rsidRPr="7EC5194A">
              <w:rPr>
                <w:rFonts w:ascii="Times New Roman" w:hAnsi="Times New Roman" w:cs="Times New Roman"/>
                <w:sz w:val="24"/>
                <w:szCs w:val="24"/>
              </w:rPr>
              <w:t>cr</w:t>
            </w:r>
            <w:proofErr w:type="spellEnd"/>
            <w:r w:rsidRPr="7EC5194A">
              <w:rPr>
                <w:rFonts w:ascii="Times New Roman" w:hAnsi="Times New Roman" w:cs="Times New Roman"/>
                <w:sz w:val="24"/>
                <w:szCs w:val="24"/>
              </w:rPr>
              <w:t>) - Applied Regression Analysis</w:t>
            </w:r>
          </w:p>
          <w:p w14:paraId="56575069" w14:textId="06E5FC02" w:rsidR="00BD7BA5" w:rsidRDefault="7EC5194A" w:rsidP="7EC5194A">
            <w:pPr>
              <w:rPr>
                <w:rFonts w:ascii="Times New Roman" w:hAnsi="Times New Roman" w:cs="Times New Roman"/>
                <w:sz w:val="24"/>
                <w:szCs w:val="24"/>
              </w:rPr>
            </w:pPr>
            <w:r w:rsidRPr="7EC5194A">
              <w:rPr>
                <w:rFonts w:ascii="Times New Roman" w:hAnsi="Times New Roman" w:cs="Times New Roman"/>
                <w:b/>
                <w:bCs/>
                <w:i/>
                <w:iCs/>
                <w:sz w:val="20"/>
                <w:szCs w:val="20"/>
              </w:rPr>
              <w:t xml:space="preserve">             Pre-Req:</w:t>
            </w:r>
            <w:r w:rsidRPr="7EC5194A">
              <w:rPr>
                <w:rFonts w:ascii="Times New Roman" w:hAnsi="Times New Roman" w:cs="Times New Roman"/>
                <w:i/>
                <w:iCs/>
                <w:sz w:val="20"/>
                <w:szCs w:val="20"/>
              </w:rPr>
              <w:t xml:space="preserve"> MAT 310 or equivalent</w:t>
            </w:r>
          </w:p>
        </w:tc>
        <w:tc>
          <w:tcPr>
            <w:tcW w:w="1440" w:type="dxa"/>
          </w:tcPr>
          <w:p w14:paraId="6EB4BF62" w14:textId="77777777" w:rsidR="00BD7BA5" w:rsidRPr="00601311" w:rsidRDefault="00BD7BA5" w:rsidP="000A23BF">
            <w:pPr>
              <w:rPr>
                <w:rFonts w:ascii="Times New Roman" w:hAnsi="Times New Roman" w:cs="Times New Roman"/>
                <w:sz w:val="24"/>
              </w:rPr>
            </w:pPr>
          </w:p>
        </w:tc>
        <w:tc>
          <w:tcPr>
            <w:tcW w:w="1440" w:type="dxa"/>
          </w:tcPr>
          <w:p w14:paraId="271EFA61" w14:textId="77777777" w:rsidR="00BD7BA5" w:rsidRPr="00601311" w:rsidRDefault="00BD7BA5" w:rsidP="000A23BF">
            <w:pPr>
              <w:rPr>
                <w:rFonts w:ascii="Times New Roman" w:hAnsi="Times New Roman" w:cs="Times New Roman"/>
                <w:sz w:val="24"/>
              </w:rPr>
            </w:pPr>
          </w:p>
        </w:tc>
      </w:tr>
      <w:tr w:rsidR="7EC5194A" w14:paraId="77BCC44E" w14:textId="77777777" w:rsidTr="7EC5194A">
        <w:tc>
          <w:tcPr>
            <w:tcW w:w="8064" w:type="dxa"/>
          </w:tcPr>
          <w:p w14:paraId="3A837F07" w14:textId="5BB38A78" w:rsidR="7EC5194A" w:rsidRDefault="7EC5194A" w:rsidP="7EC5194A">
            <w:pPr>
              <w:rPr>
                <w:rFonts w:ascii="Times New Roman" w:hAnsi="Times New Roman" w:cs="Times New Roman"/>
                <w:sz w:val="24"/>
                <w:szCs w:val="24"/>
              </w:rPr>
            </w:pPr>
            <w:r w:rsidRPr="7EC5194A">
              <w:rPr>
                <w:rFonts w:ascii="Times New Roman" w:hAnsi="Times New Roman" w:cs="Times New Roman"/>
                <w:sz w:val="24"/>
                <w:szCs w:val="24"/>
              </w:rPr>
              <w:t>MAT 414 (4cr) – Actuarial Mathematics P</w:t>
            </w:r>
          </w:p>
          <w:p w14:paraId="0ACC064E" w14:textId="77777777" w:rsidR="7EC5194A" w:rsidRDefault="7EC5194A" w:rsidP="7EC5194A">
            <w:pPr>
              <w:ind w:left="720"/>
              <w:rPr>
                <w:rFonts w:ascii="Times New Roman" w:hAnsi="Times New Roman" w:cs="Times New Roman"/>
                <w:sz w:val="24"/>
                <w:szCs w:val="24"/>
              </w:rPr>
            </w:pPr>
            <w:r w:rsidRPr="7EC5194A">
              <w:rPr>
                <w:rFonts w:ascii="Times New Roman" w:hAnsi="Times New Roman" w:cs="Times New Roman"/>
                <w:b/>
                <w:bCs/>
                <w:i/>
                <w:iCs/>
                <w:sz w:val="20"/>
                <w:szCs w:val="20"/>
              </w:rPr>
              <w:t>Pre-Req:</w:t>
            </w:r>
            <w:r w:rsidRPr="7EC5194A">
              <w:rPr>
                <w:rFonts w:ascii="Times New Roman" w:hAnsi="Times New Roman" w:cs="Times New Roman"/>
                <w:i/>
                <w:iCs/>
                <w:sz w:val="20"/>
                <w:szCs w:val="20"/>
              </w:rPr>
              <w:t xml:space="preserve"> MAT 310 Probability with a grade of "C" or higher.</w:t>
            </w:r>
          </w:p>
          <w:p w14:paraId="4B4A827C" w14:textId="737679D9" w:rsidR="7EC5194A" w:rsidRDefault="7EC5194A" w:rsidP="7EC5194A">
            <w:pPr>
              <w:rPr>
                <w:rFonts w:ascii="Times New Roman" w:hAnsi="Times New Roman" w:cs="Times New Roman"/>
                <w:sz w:val="24"/>
                <w:szCs w:val="24"/>
              </w:rPr>
            </w:pPr>
          </w:p>
        </w:tc>
        <w:tc>
          <w:tcPr>
            <w:tcW w:w="1440" w:type="dxa"/>
          </w:tcPr>
          <w:p w14:paraId="7D5DB410" w14:textId="7A12F3DB" w:rsidR="7EC5194A" w:rsidRDefault="7EC5194A" w:rsidP="7EC5194A">
            <w:pPr>
              <w:rPr>
                <w:rFonts w:ascii="Times New Roman" w:hAnsi="Times New Roman" w:cs="Times New Roman"/>
                <w:sz w:val="24"/>
                <w:szCs w:val="24"/>
              </w:rPr>
            </w:pPr>
          </w:p>
        </w:tc>
        <w:tc>
          <w:tcPr>
            <w:tcW w:w="1440" w:type="dxa"/>
          </w:tcPr>
          <w:p w14:paraId="3911FAF8" w14:textId="13951D25" w:rsidR="7EC5194A" w:rsidRDefault="7EC5194A" w:rsidP="7EC5194A">
            <w:pPr>
              <w:rPr>
                <w:rFonts w:ascii="Times New Roman" w:hAnsi="Times New Roman" w:cs="Times New Roman"/>
                <w:sz w:val="24"/>
                <w:szCs w:val="24"/>
              </w:rPr>
            </w:pPr>
          </w:p>
        </w:tc>
      </w:tr>
      <w:tr w:rsidR="00BD7BA5" w:rsidRPr="00601311" w14:paraId="3622CEEB" w14:textId="77777777" w:rsidTr="7EC5194A">
        <w:tc>
          <w:tcPr>
            <w:tcW w:w="8064" w:type="dxa"/>
          </w:tcPr>
          <w:p w14:paraId="1E266E22" w14:textId="77777777" w:rsidR="00BD7BA5" w:rsidRDefault="00BD7BA5" w:rsidP="000A23BF">
            <w:pPr>
              <w:rPr>
                <w:rFonts w:ascii="Times New Roman" w:hAnsi="Times New Roman" w:cs="Times New Roman"/>
                <w:sz w:val="24"/>
              </w:rPr>
            </w:pPr>
            <w:r>
              <w:rPr>
                <w:rFonts w:ascii="Times New Roman" w:hAnsi="Times New Roman" w:cs="Times New Roman"/>
                <w:sz w:val="24"/>
              </w:rPr>
              <w:t>MAT 415 (4cr) – Actuarial Mathematics FM</w:t>
            </w:r>
          </w:p>
          <w:p w14:paraId="435BD16A" w14:textId="77777777" w:rsidR="00BD7BA5" w:rsidRDefault="00BD7BA5" w:rsidP="000A23BF">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Pr="00BD7BA5">
              <w:rPr>
                <w:rFonts w:ascii="Times New Roman" w:hAnsi="Times New Roman" w:cs="Times New Roman"/>
                <w:i/>
                <w:sz w:val="20"/>
              </w:rPr>
              <w:t>MAT 310 Probability with a grade of "C" or higher.</w:t>
            </w:r>
          </w:p>
        </w:tc>
        <w:tc>
          <w:tcPr>
            <w:tcW w:w="1440" w:type="dxa"/>
          </w:tcPr>
          <w:p w14:paraId="347D98CA" w14:textId="77777777" w:rsidR="00BD7BA5" w:rsidRPr="00601311" w:rsidRDefault="00BD7BA5" w:rsidP="000A23BF">
            <w:pPr>
              <w:rPr>
                <w:rFonts w:ascii="Times New Roman" w:hAnsi="Times New Roman" w:cs="Times New Roman"/>
                <w:sz w:val="24"/>
              </w:rPr>
            </w:pPr>
          </w:p>
        </w:tc>
        <w:tc>
          <w:tcPr>
            <w:tcW w:w="1440" w:type="dxa"/>
          </w:tcPr>
          <w:p w14:paraId="515B4996" w14:textId="77777777" w:rsidR="00BD7BA5" w:rsidRPr="00601311" w:rsidRDefault="00BD7BA5" w:rsidP="000A23BF">
            <w:pPr>
              <w:rPr>
                <w:rFonts w:ascii="Times New Roman" w:hAnsi="Times New Roman" w:cs="Times New Roman"/>
                <w:sz w:val="24"/>
              </w:rPr>
            </w:pPr>
          </w:p>
        </w:tc>
      </w:tr>
      <w:tr w:rsidR="00BD7BA5" w:rsidRPr="00601311" w14:paraId="6D062005" w14:textId="77777777" w:rsidTr="7EC5194A">
        <w:tc>
          <w:tcPr>
            <w:tcW w:w="8064" w:type="dxa"/>
          </w:tcPr>
          <w:p w14:paraId="7068D586" w14:textId="77777777" w:rsidR="00BD7BA5" w:rsidRDefault="00BD7BA5" w:rsidP="000A23BF">
            <w:pPr>
              <w:rPr>
                <w:rFonts w:ascii="Times New Roman" w:hAnsi="Times New Roman" w:cs="Times New Roman"/>
                <w:sz w:val="24"/>
              </w:rPr>
            </w:pPr>
            <w:r>
              <w:rPr>
                <w:rFonts w:ascii="Times New Roman" w:hAnsi="Times New Roman" w:cs="Times New Roman"/>
                <w:sz w:val="24"/>
              </w:rPr>
              <w:t>MAT 425 (4cr) – Mathematical Statistics</w:t>
            </w:r>
          </w:p>
          <w:p w14:paraId="00D472D0" w14:textId="77777777" w:rsidR="00BD7BA5" w:rsidRDefault="00BD7BA5" w:rsidP="000A23BF">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w:t>
            </w:r>
            <w:r w:rsidRPr="00BD7BA5">
              <w:rPr>
                <w:rFonts w:ascii="Times New Roman" w:hAnsi="Times New Roman" w:cs="Times New Roman"/>
                <w:i/>
                <w:sz w:val="20"/>
              </w:rPr>
              <w:t>MAT 201 (or equivalent) and MAT 310 Probability with a grade of "C" or higher.</w:t>
            </w:r>
          </w:p>
        </w:tc>
        <w:tc>
          <w:tcPr>
            <w:tcW w:w="1440" w:type="dxa"/>
          </w:tcPr>
          <w:p w14:paraId="71455639" w14:textId="77777777" w:rsidR="00BD7BA5" w:rsidRPr="00601311" w:rsidRDefault="00BD7BA5" w:rsidP="000A23BF">
            <w:pPr>
              <w:rPr>
                <w:rFonts w:ascii="Times New Roman" w:hAnsi="Times New Roman" w:cs="Times New Roman"/>
                <w:sz w:val="24"/>
              </w:rPr>
            </w:pPr>
          </w:p>
        </w:tc>
        <w:tc>
          <w:tcPr>
            <w:tcW w:w="1440" w:type="dxa"/>
          </w:tcPr>
          <w:p w14:paraId="0C09BF8C" w14:textId="77777777" w:rsidR="00BD7BA5" w:rsidRPr="00601311" w:rsidRDefault="00BD7BA5" w:rsidP="000A23BF">
            <w:pPr>
              <w:rPr>
                <w:rFonts w:ascii="Times New Roman" w:hAnsi="Times New Roman" w:cs="Times New Roman"/>
                <w:sz w:val="24"/>
              </w:rPr>
            </w:pPr>
          </w:p>
        </w:tc>
      </w:tr>
      <w:tr w:rsidR="00BD7BA5" w:rsidRPr="00601311" w14:paraId="04C64883" w14:textId="77777777" w:rsidTr="7EC5194A">
        <w:tc>
          <w:tcPr>
            <w:tcW w:w="8064" w:type="dxa"/>
          </w:tcPr>
          <w:p w14:paraId="1F074892" w14:textId="77777777" w:rsidR="00BD7BA5" w:rsidRDefault="00BD7BA5" w:rsidP="000A23BF">
            <w:pPr>
              <w:rPr>
                <w:rFonts w:ascii="Times New Roman" w:hAnsi="Times New Roman" w:cs="Times New Roman"/>
                <w:sz w:val="24"/>
              </w:rPr>
            </w:pPr>
            <w:r>
              <w:rPr>
                <w:rFonts w:ascii="Times New Roman" w:hAnsi="Times New Roman" w:cs="Times New Roman"/>
                <w:sz w:val="24"/>
              </w:rPr>
              <w:t>MAT 490 (1cr) – Senior Seminar</w:t>
            </w:r>
          </w:p>
          <w:p w14:paraId="7577BA1D" w14:textId="77777777" w:rsidR="00BD7BA5" w:rsidRDefault="00BD7BA5" w:rsidP="000A23BF">
            <w:pPr>
              <w:ind w:left="720"/>
              <w:rPr>
                <w:rFonts w:ascii="Times New Roman" w:hAnsi="Times New Roman" w:cs="Times New Roman"/>
                <w:i/>
                <w:sz w:val="20"/>
              </w:rPr>
            </w:pPr>
            <w:r w:rsidRPr="00B81BD7">
              <w:rPr>
                <w:rFonts w:ascii="Times New Roman" w:hAnsi="Times New Roman" w:cs="Times New Roman"/>
                <w:b/>
                <w:i/>
                <w:sz w:val="20"/>
              </w:rPr>
              <w:t>Pre-Req:</w:t>
            </w:r>
            <w:r>
              <w:rPr>
                <w:rFonts w:ascii="Times New Roman" w:hAnsi="Times New Roman" w:cs="Times New Roman"/>
                <w:i/>
                <w:sz w:val="20"/>
              </w:rPr>
              <w:t xml:space="preserve"> </w:t>
            </w:r>
            <w:r w:rsidRPr="00745E5C">
              <w:rPr>
                <w:rFonts w:ascii="Times New Roman" w:hAnsi="Times New Roman" w:cs="Times New Roman"/>
                <w:i/>
                <w:sz w:val="20"/>
              </w:rPr>
              <w:t>Senior standing in mathematics or mathematical programming. Must have completed at least four (4) mathematics courses numbered MAT 300 or above. Permission of the department chair required.</w:t>
            </w:r>
          </w:p>
          <w:p w14:paraId="0D2BE9C4" w14:textId="77777777" w:rsidR="00BD7BA5" w:rsidRDefault="00BD7BA5" w:rsidP="00D634F5">
            <w:pPr>
              <w:ind w:left="1440"/>
              <w:rPr>
                <w:rFonts w:ascii="Times New Roman" w:hAnsi="Times New Roman" w:cs="Times New Roman"/>
                <w:sz w:val="24"/>
              </w:rPr>
            </w:pPr>
            <w:r>
              <w:rPr>
                <w:rFonts w:ascii="Times New Roman" w:hAnsi="Times New Roman" w:cs="Times New Roman"/>
                <w:sz w:val="24"/>
              </w:rPr>
              <w:t>OR</w:t>
            </w:r>
          </w:p>
          <w:p w14:paraId="68B3C829" w14:textId="77777777" w:rsidR="00BD7BA5" w:rsidRDefault="00BD7BA5" w:rsidP="000A23BF">
            <w:pPr>
              <w:rPr>
                <w:rFonts w:ascii="Times New Roman" w:hAnsi="Times New Roman" w:cs="Times New Roman"/>
                <w:sz w:val="24"/>
              </w:rPr>
            </w:pPr>
            <w:r>
              <w:rPr>
                <w:rFonts w:ascii="Times New Roman" w:hAnsi="Times New Roman" w:cs="Times New Roman"/>
                <w:sz w:val="24"/>
              </w:rPr>
              <w:t>MAT 495 (1-4cr) – Internship in Mathematics</w:t>
            </w:r>
          </w:p>
          <w:p w14:paraId="5412C36E" w14:textId="77777777" w:rsidR="00BD7BA5" w:rsidRPr="00441EFC" w:rsidRDefault="00BD7BA5" w:rsidP="000A23BF">
            <w:pPr>
              <w:ind w:left="720"/>
              <w:rPr>
                <w:rFonts w:ascii="Times New Roman" w:hAnsi="Times New Roman" w:cs="Times New Roman"/>
                <w:bCs/>
                <w:iCs/>
                <w:sz w:val="24"/>
              </w:rPr>
            </w:pPr>
            <w:r w:rsidRPr="00B81BD7">
              <w:rPr>
                <w:rFonts w:ascii="Times New Roman" w:hAnsi="Times New Roman" w:cs="Times New Roman"/>
                <w:b/>
                <w:i/>
                <w:sz w:val="20"/>
              </w:rPr>
              <w:t>Pre-Req:</w:t>
            </w:r>
            <w:r>
              <w:rPr>
                <w:rFonts w:ascii="Times New Roman" w:hAnsi="Times New Roman" w:cs="Times New Roman"/>
                <w:b/>
                <w:i/>
                <w:sz w:val="20"/>
              </w:rPr>
              <w:t xml:space="preserve"> </w:t>
            </w:r>
            <w:r w:rsidRPr="00441EFC">
              <w:rPr>
                <w:rFonts w:ascii="Times New Roman" w:hAnsi="Times New Roman" w:cs="Times New Roman"/>
                <w:bCs/>
                <w:iCs/>
                <w:sz w:val="20"/>
              </w:rPr>
              <w:t>Junior or senior standing with a GPA of 2.25 or higher</w:t>
            </w:r>
          </w:p>
        </w:tc>
        <w:tc>
          <w:tcPr>
            <w:tcW w:w="1440" w:type="dxa"/>
          </w:tcPr>
          <w:p w14:paraId="6EE03A6F" w14:textId="77777777" w:rsidR="00BD7BA5" w:rsidRDefault="00BD7BA5" w:rsidP="000A23BF">
            <w:pPr>
              <w:rPr>
                <w:rFonts w:ascii="Times New Roman" w:hAnsi="Times New Roman" w:cs="Times New Roman"/>
                <w:sz w:val="24"/>
              </w:rPr>
            </w:pPr>
          </w:p>
          <w:p w14:paraId="2B2EAE9C" w14:textId="77777777" w:rsidR="00BD7BA5" w:rsidRPr="00601311" w:rsidRDefault="00BD7BA5" w:rsidP="000A23BF">
            <w:pPr>
              <w:rPr>
                <w:rFonts w:ascii="Times New Roman" w:hAnsi="Times New Roman" w:cs="Times New Roman"/>
                <w:sz w:val="24"/>
              </w:rPr>
            </w:pPr>
          </w:p>
        </w:tc>
        <w:tc>
          <w:tcPr>
            <w:tcW w:w="1440" w:type="dxa"/>
          </w:tcPr>
          <w:p w14:paraId="38ED5AEF" w14:textId="77777777" w:rsidR="00BD7BA5" w:rsidRPr="00601311" w:rsidRDefault="00BD7BA5" w:rsidP="000A23BF">
            <w:pPr>
              <w:rPr>
                <w:rFonts w:ascii="Times New Roman" w:hAnsi="Times New Roman" w:cs="Times New Roman"/>
                <w:sz w:val="24"/>
              </w:rPr>
            </w:pPr>
          </w:p>
        </w:tc>
      </w:tr>
      <w:tr w:rsidR="00BD7BA5" w:rsidRPr="00601311" w14:paraId="1D7DEFCC" w14:textId="77777777" w:rsidTr="7EC5194A">
        <w:tc>
          <w:tcPr>
            <w:tcW w:w="10944" w:type="dxa"/>
            <w:gridSpan w:val="3"/>
            <w:shd w:val="clear" w:color="auto" w:fill="D9D9D9" w:themeFill="background1" w:themeFillShade="D9"/>
          </w:tcPr>
          <w:p w14:paraId="7AEAD1C2" w14:textId="77777777" w:rsidR="00BD7BA5" w:rsidRPr="00AB58C0" w:rsidRDefault="00BD7BA5" w:rsidP="000A23BF">
            <w:pPr>
              <w:rPr>
                <w:rFonts w:ascii="Times New Roman" w:hAnsi="Times New Roman" w:cs="Times New Roman"/>
                <w:b/>
                <w:sz w:val="24"/>
              </w:rPr>
            </w:pPr>
            <w:r>
              <w:rPr>
                <w:rFonts w:ascii="Times New Roman" w:hAnsi="Times New Roman" w:cs="Times New Roman"/>
                <w:b/>
                <w:sz w:val="24"/>
              </w:rPr>
              <w:t>Major Residency Requirements (15</w:t>
            </w:r>
            <w:r w:rsidRPr="00AB58C0">
              <w:rPr>
                <w:rFonts w:ascii="Times New Roman" w:hAnsi="Times New Roman" w:cs="Times New Roman"/>
                <w:b/>
                <w:sz w:val="24"/>
              </w:rPr>
              <w:t xml:space="preserve"> Credits)</w:t>
            </w:r>
          </w:p>
        </w:tc>
      </w:tr>
      <w:tr w:rsidR="00BD7BA5" w:rsidRPr="00BF5B3F" w14:paraId="5A0AF18A" w14:textId="77777777" w:rsidTr="7EC5194A">
        <w:tc>
          <w:tcPr>
            <w:tcW w:w="10944" w:type="dxa"/>
            <w:gridSpan w:val="3"/>
          </w:tcPr>
          <w:p w14:paraId="03652361" w14:textId="77777777" w:rsidR="00BD7BA5" w:rsidRPr="00BF5B3F" w:rsidRDefault="00BD7BA5" w:rsidP="000A23B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BD7BA5" w:rsidRPr="005B594D" w14:paraId="08EB03BB" w14:textId="77777777" w:rsidTr="7EC5194A">
        <w:tc>
          <w:tcPr>
            <w:tcW w:w="10944" w:type="dxa"/>
            <w:gridSpan w:val="3"/>
            <w:shd w:val="clear" w:color="auto" w:fill="D9D9D9" w:themeFill="background1" w:themeFillShade="D9"/>
          </w:tcPr>
          <w:p w14:paraId="70E128E6" w14:textId="77777777" w:rsidR="00BD7BA5" w:rsidRPr="005B594D" w:rsidRDefault="00BD7BA5" w:rsidP="000A23BF">
            <w:pPr>
              <w:rPr>
                <w:rFonts w:ascii="Times New Roman" w:hAnsi="Times New Roman" w:cs="Times New Roman"/>
                <w:b/>
                <w:sz w:val="24"/>
              </w:rPr>
            </w:pPr>
            <w:r>
              <w:rPr>
                <w:rFonts w:ascii="Times New Roman" w:hAnsi="Times New Roman" w:cs="Times New Roman"/>
                <w:b/>
                <w:sz w:val="24"/>
              </w:rPr>
              <w:t>Other</w:t>
            </w:r>
            <w:r w:rsidRPr="005B594D">
              <w:rPr>
                <w:rFonts w:ascii="Times New Roman" w:hAnsi="Times New Roman" w:cs="Times New Roman"/>
                <w:b/>
                <w:sz w:val="24"/>
              </w:rPr>
              <w:t xml:space="preserve"> Opportunities</w:t>
            </w:r>
          </w:p>
        </w:tc>
      </w:tr>
      <w:tr w:rsidR="00BD7BA5" w:rsidRPr="00BF5B3F" w14:paraId="457B8266" w14:textId="77777777" w:rsidTr="00B10C67">
        <w:trPr>
          <w:trHeight w:val="1304"/>
        </w:trPr>
        <w:tc>
          <w:tcPr>
            <w:tcW w:w="10944" w:type="dxa"/>
            <w:gridSpan w:val="3"/>
            <w:shd w:val="clear" w:color="auto" w:fill="FFFFFF" w:themeFill="background1"/>
          </w:tcPr>
          <w:p w14:paraId="0DF688B7" w14:textId="77777777" w:rsidR="00A74A44" w:rsidRPr="00A74A44" w:rsidRDefault="00A74A44" w:rsidP="00A74A44">
            <w:pPr>
              <w:rPr>
                <w:rFonts w:ascii="Times New Roman" w:hAnsi="Times New Roman" w:cs="Times New Roman"/>
                <w:i/>
                <w:sz w:val="21"/>
                <w:szCs w:val="21"/>
              </w:rPr>
            </w:pPr>
            <w:r w:rsidRPr="00A74A44">
              <w:rPr>
                <w:rFonts w:ascii="Times New Roman" w:hAnsi="Times New Roman" w:cs="Times New Roman"/>
                <w:i/>
                <w:sz w:val="21"/>
                <w:szCs w:val="21"/>
              </w:rPr>
              <w:t>Courses in finance are beneficial to actuarial science majors for advancing in their career and passing the required actuarial exams.</w:t>
            </w:r>
          </w:p>
          <w:p w14:paraId="45E78B41" w14:textId="77777777" w:rsidR="00A74A44" w:rsidRPr="00A74A44" w:rsidRDefault="00A74A44" w:rsidP="00A74A44">
            <w:pPr>
              <w:rPr>
                <w:rFonts w:ascii="Times New Roman" w:hAnsi="Times New Roman" w:cs="Times New Roman"/>
                <w:i/>
                <w:sz w:val="21"/>
                <w:szCs w:val="21"/>
              </w:rPr>
            </w:pPr>
          </w:p>
          <w:p w14:paraId="3AFAE04B" w14:textId="365F8FDA" w:rsidR="00BD7BA5" w:rsidRPr="00745E5C" w:rsidRDefault="00A74A44" w:rsidP="00A74A44">
            <w:pPr>
              <w:rPr>
                <w:rFonts w:ascii="Times New Roman" w:hAnsi="Times New Roman" w:cs="Times New Roman"/>
                <w:i/>
                <w:sz w:val="21"/>
                <w:szCs w:val="21"/>
              </w:rPr>
            </w:pPr>
            <w:r w:rsidRPr="00A74A44">
              <w:rPr>
                <w:rFonts w:ascii="Times New Roman" w:hAnsi="Times New Roman" w:cs="Times New Roman"/>
                <w:i/>
                <w:sz w:val="21"/>
                <w:szCs w:val="21"/>
              </w:rPr>
              <w:t>Actuarial science majors are encouraged to pass the CAS/SOA Exam P (probability) and FM (mathematics of finance</w:t>
            </w:r>
            <w:r w:rsidR="00B243F1" w:rsidRPr="00A74A44">
              <w:rPr>
                <w:rFonts w:ascii="Times New Roman" w:hAnsi="Times New Roman" w:cs="Times New Roman"/>
                <w:i/>
                <w:sz w:val="21"/>
                <w:szCs w:val="21"/>
              </w:rPr>
              <w:t xml:space="preserve">) </w:t>
            </w:r>
            <w:r w:rsidR="00B243F1">
              <w:rPr>
                <w:rFonts w:ascii="Times New Roman" w:hAnsi="Times New Roman" w:cs="Times New Roman"/>
                <w:i/>
                <w:sz w:val="21"/>
                <w:szCs w:val="21"/>
              </w:rPr>
              <w:t>as well as</w:t>
            </w:r>
            <w:r w:rsidRPr="00A74A44">
              <w:rPr>
                <w:rFonts w:ascii="Times New Roman" w:hAnsi="Times New Roman" w:cs="Times New Roman"/>
                <w:i/>
                <w:sz w:val="21"/>
                <w:szCs w:val="21"/>
              </w:rPr>
              <w:t xml:space="preserve"> obtain an internship while still an undergraduate.</w:t>
            </w:r>
          </w:p>
        </w:tc>
      </w:tr>
    </w:tbl>
    <w:p w14:paraId="2757FF2A" w14:textId="77777777" w:rsidR="00AA13BA" w:rsidRPr="00601311" w:rsidRDefault="00AA13BA" w:rsidP="00BD7BA5">
      <w:pPr>
        <w:rPr>
          <w:rFonts w:ascii="Times New Roman" w:hAnsi="Times New Roman" w:cs="Times New Roman"/>
          <w:sz w:val="24"/>
        </w:rPr>
      </w:pPr>
      <w:bookmarkStart w:id="0" w:name="_GoBack"/>
      <w:bookmarkEnd w:id="0"/>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94146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4E0D"/>
    <w:rsid w:val="001E4AC6"/>
    <w:rsid w:val="001E4CDC"/>
    <w:rsid w:val="0023526F"/>
    <w:rsid w:val="00275EED"/>
    <w:rsid w:val="00284857"/>
    <w:rsid w:val="00292B8E"/>
    <w:rsid w:val="002D5733"/>
    <w:rsid w:val="002F5725"/>
    <w:rsid w:val="0033636B"/>
    <w:rsid w:val="00343D38"/>
    <w:rsid w:val="00391DF8"/>
    <w:rsid w:val="003F53A6"/>
    <w:rsid w:val="00422302"/>
    <w:rsid w:val="00432275"/>
    <w:rsid w:val="00441EFC"/>
    <w:rsid w:val="00471B9F"/>
    <w:rsid w:val="004D0222"/>
    <w:rsid w:val="005B00AB"/>
    <w:rsid w:val="005B594D"/>
    <w:rsid w:val="005C5FC5"/>
    <w:rsid w:val="005E0FB4"/>
    <w:rsid w:val="005F72A4"/>
    <w:rsid w:val="00601311"/>
    <w:rsid w:val="006B4EAF"/>
    <w:rsid w:val="006C21F6"/>
    <w:rsid w:val="00745E5C"/>
    <w:rsid w:val="00783E03"/>
    <w:rsid w:val="00785C5B"/>
    <w:rsid w:val="007C6126"/>
    <w:rsid w:val="00812D6F"/>
    <w:rsid w:val="009411A9"/>
    <w:rsid w:val="009B7571"/>
    <w:rsid w:val="009F396F"/>
    <w:rsid w:val="00A22CA5"/>
    <w:rsid w:val="00A74A44"/>
    <w:rsid w:val="00A75D3A"/>
    <w:rsid w:val="00A75E0C"/>
    <w:rsid w:val="00AA13BA"/>
    <w:rsid w:val="00AB58C0"/>
    <w:rsid w:val="00AE4817"/>
    <w:rsid w:val="00B10C67"/>
    <w:rsid w:val="00B243F1"/>
    <w:rsid w:val="00B41CB0"/>
    <w:rsid w:val="00B75307"/>
    <w:rsid w:val="00B81BD7"/>
    <w:rsid w:val="00BD7BA5"/>
    <w:rsid w:val="00BF5B3F"/>
    <w:rsid w:val="00CD4205"/>
    <w:rsid w:val="00CD5B3D"/>
    <w:rsid w:val="00D634F5"/>
    <w:rsid w:val="00DB2AA8"/>
    <w:rsid w:val="00E20BE5"/>
    <w:rsid w:val="00E42913"/>
    <w:rsid w:val="00E62BC3"/>
    <w:rsid w:val="00EC1A77"/>
    <w:rsid w:val="00F56A48"/>
    <w:rsid w:val="00F62EBE"/>
    <w:rsid w:val="00F765DD"/>
    <w:rsid w:val="00FE59A5"/>
    <w:rsid w:val="63F540C8"/>
    <w:rsid w:val="7EC51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B090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30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753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7530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B7530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75307"/>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B7530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75307"/>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B75307"/>
    <w:rPr>
      <w:rFonts w:ascii="Times New Roman" w:eastAsiaTheme="majorEastAsia" w:hAnsi="Times New Roman" w:cs="Times New Roman"/>
      <w:b/>
      <w:color w:val="000000" w:themeColor="text1"/>
      <w:sz w:val="20"/>
      <w:szCs w:val="24"/>
    </w:rPr>
  </w:style>
  <w:style w:type="paragraph" w:styleId="NoSpacing">
    <w:name w:val="No Spacing"/>
    <w:uiPriority w:val="1"/>
    <w:qFormat/>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13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Mathematics</vt:lpstr>
    </vt:vector>
  </TitlesOfParts>
  <Company>The University of Tampa</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Actuarial Science</dc:title>
  <dc:subject>Bachelor of Science in Mathematics</dc:subject>
  <dc:creator>The University of Tampa</dc:creator>
  <cp:keywords>Unofficial, Degree, Planning, Worksheet, Bachelor, of, Science, in, Actuarial, Science, the, University, Tampa</cp:keywords>
  <dc:description/>
  <cp:lastModifiedBy>Asia Brown</cp:lastModifiedBy>
  <cp:revision>7</cp:revision>
  <cp:lastPrinted>2019-10-25T19:10:00Z</cp:lastPrinted>
  <dcterms:created xsi:type="dcterms:W3CDTF">2021-04-27T19:18:00Z</dcterms:created>
  <dcterms:modified xsi:type="dcterms:W3CDTF">2021-10-18T19:25:00Z</dcterms:modified>
</cp:coreProperties>
</file>