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8B5775"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8B5775" w:rsidRPr="00601311">
        <w:rPr>
          <w:rFonts w:ascii="Times New Roman" w:hAnsi="Times New Roman" w:cs="Times New Roman"/>
          <w:noProof/>
          <w:sz w:val="24"/>
        </w:rPr>
        <mc:AlternateContent>
          <mc:Choice Requires="wps">
            <w:drawing>
              <wp:inline distT="0" distB="0" distL="0" distR="0" wp14:anchorId="734C7594" wp14:editId="5747B5F9">
                <wp:extent cx="4286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5775" w:rsidRPr="008B5775" w:rsidRDefault="008B5775" w:rsidP="008B5775">
                            <w:pPr>
                              <w:pStyle w:val="Heading1"/>
                              <w:spacing w:before="0"/>
                              <w:jc w:val="center"/>
                              <w:rPr>
                                <w:rFonts w:ascii="Times New Roman" w:hAnsi="Times New Roman" w:cs="Times New Roman"/>
                                <w:b/>
                                <w:color w:val="auto"/>
                                <w:sz w:val="28"/>
                                <w:szCs w:val="28"/>
                              </w:rPr>
                            </w:pPr>
                            <w:r w:rsidRPr="008B5775">
                              <w:rPr>
                                <w:rFonts w:ascii="Times New Roman" w:hAnsi="Times New Roman" w:cs="Times New Roman"/>
                                <w:b/>
                                <w:color w:val="auto"/>
                                <w:sz w:val="28"/>
                                <w:szCs w:val="28"/>
                              </w:rPr>
                              <w:t>Unofficial Degree Planning Worksheet</w:t>
                            </w:r>
                          </w:p>
                          <w:p w:rsidR="008B5775" w:rsidRPr="008B5775" w:rsidRDefault="008B5775" w:rsidP="008B5775">
                            <w:pPr>
                              <w:pStyle w:val="Heading1"/>
                              <w:spacing w:before="0"/>
                              <w:jc w:val="center"/>
                              <w:rPr>
                                <w:rFonts w:ascii="Times New Roman" w:hAnsi="Times New Roman" w:cs="Times New Roman"/>
                                <w:i/>
                                <w:color w:val="auto"/>
                                <w:sz w:val="24"/>
                                <w:szCs w:val="24"/>
                              </w:rPr>
                            </w:pPr>
                            <w:r w:rsidRPr="008B5775">
                              <w:rPr>
                                <w:rFonts w:ascii="Times New Roman" w:hAnsi="Times New Roman" w:cs="Times New Roman"/>
                                <w:i/>
                                <w:color w:val="auto"/>
                                <w:sz w:val="24"/>
                                <w:szCs w:val="24"/>
                              </w:rPr>
                              <w:t>Catalog Year: 2019-2020</w:t>
                            </w:r>
                          </w:p>
                          <w:p w:rsidR="008B5775" w:rsidRPr="008B5775" w:rsidRDefault="008B5775" w:rsidP="008B5775">
                            <w:pPr>
                              <w:pStyle w:val="Heading1"/>
                              <w:spacing w:before="0"/>
                              <w:jc w:val="center"/>
                              <w:rPr>
                                <w:rFonts w:ascii="Times New Roman" w:hAnsi="Times New Roman" w:cs="Times New Roman"/>
                                <w:color w:val="auto"/>
                                <w:sz w:val="24"/>
                                <w:szCs w:val="24"/>
                              </w:rPr>
                            </w:pPr>
                            <w:r w:rsidRPr="008B5775">
                              <w:rPr>
                                <w:rFonts w:ascii="Times New Roman" w:hAnsi="Times New Roman" w:cs="Times New Roman"/>
                                <w:color w:val="auto"/>
                                <w:sz w:val="24"/>
                                <w:szCs w:val="24"/>
                              </w:rPr>
                              <w:t>BS in SECONDARY EDUCATION - MATHEMATICS</w:t>
                            </w:r>
                          </w:p>
                        </w:txbxContent>
                      </wps:txbx>
                      <wps:bodyPr rot="0" vert="horz" wrap="square" lIns="91440" tIns="45720" rIns="91440" bIns="45720" anchor="t" anchorCtr="0" upright="1">
                        <a:noAutofit/>
                      </wps:bodyPr>
                    </wps:wsp>
                  </a:graphicData>
                </a:graphic>
              </wp:inline>
            </w:drawing>
          </mc:Choice>
          <mc:Fallback>
            <w:pict>
              <v:shapetype w14:anchorId="734C7594" id="_x0000_t202" coordsize="21600,21600" o:spt="202" path="m,l,21600r21600,l21600,xe">
                <v:stroke joinstyle="miter"/>
                <v:path gradientshapeok="t" o:connecttype="rect"/>
              </v:shapetype>
              <v:shape id="Text Box 20" o:spid="_x0000_s1026" type="#_x0000_t202" style="width:33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Ynj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" stroked="f">
                <v:textbox>
                  <w:txbxContent>
                    <w:p w:rsidR="008B5775" w:rsidRPr="008B5775" w:rsidRDefault="008B5775" w:rsidP="008B5775">
                      <w:pPr>
                        <w:pStyle w:val="Heading1"/>
                        <w:spacing w:before="0"/>
                        <w:jc w:val="center"/>
                        <w:rPr>
                          <w:rFonts w:ascii="Times New Roman" w:hAnsi="Times New Roman" w:cs="Times New Roman"/>
                          <w:b/>
                          <w:color w:val="auto"/>
                          <w:sz w:val="28"/>
                          <w:szCs w:val="28"/>
                        </w:rPr>
                      </w:pPr>
                      <w:r w:rsidRPr="008B5775">
                        <w:rPr>
                          <w:rFonts w:ascii="Times New Roman" w:hAnsi="Times New Roman" w:cs="Times New Roman"/>
                          <w:b/>
                          <w:color w:val="auto"/>
                          <w:sz w:val="28"/>
                          <w:szCs w:val="28"/>
                        </w:rPr>
                        <w:t>Unofficial Degree Planning Worksheet</w:t>
                      </w:r>
                    </w:p>
                    <w:p w:rsidR="008B5775" w:rsidRPr="008B5775" w:rsidRDefault="008B5775" w:rsidP="008B5775">
                      <w:pPr>
                        <w:pStyle w:val="Heading1"/>
                        <w:spacing w:before="0"/>
                        <w:jc w:val="center"/>
                        <w:rPr>
                          <w:rFonts w:ascii="Times New Roman" w:hAnsi="Times New Roman" w:cs="Times New Roman"/>
                          <w:i/>
                          <w:color w:val="auto"/>
                          <w:sz w:val="24"/>
                          <w:szCs w:val="24"/>
                        </w:rPr>
                      </w:pPr>
                      <w:r w:rsidRPr="008B5775">
                        <w:rPr>
                          <w:rFonts w:ascii="Times New Roman" w:hAnsi="Times New Roman" w:cs="Times New Roman"/>
                          <w:i/>
                          <w:color w:val="auto"/>
                          <w:sz w:val="24"/>
                          <w:szCs w:val="24"/>
                        </w:rPr>
                        <w:t>Catalog Year: 2019-2020</w:t>
                      </w:r>
                    </w:p>
                    <w:p w:rsidR="008B5775" w:rsidRPr="008B5775" w:rsidRDefault="008B5775" w:rsidP="008B5775">
                      <w:pPr>
                        <w:pStyle w:val="Heading1"/>
                        <w:spacing w:before="0"/>
                        <w:jc w:val="center"/>
                        <w:rPr>
                          <w:rFonts w:ascii="Times New Roman" w:hAnsi="Times New Roman" w:cs="Times New Roman"/>
                          <w:color w:val="auto"/>
                          <w:sz w:val="24"/>
                          <w:szCs w:val="24"/>
                        </w:rPr>
                      </w:pPr>
                      <w:r w:rsidRPr="008B5775">
                        <w:rPr>
                          <w:rFonts w:ascii="Times New Roman" w:hAnsi="Times New Roman" w:cs="Times New Roman"/>
                          <w:color w:val="auto"/>
                          <w:sz w:val="24"/>
                          <w:szCs w:val="24"/>
                        </w:rPr>
                        <w:t>BS in SECONDARY EDUCATION - MATHEMATICS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8B5775">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8B5775">
        <w:tc>
          <w:tcPr>
            <w:tcW w:w="10944" w:type="dxa"/>
            <w:gridSpan w:val="3"/>
            <w:tcBorders>
              <w:top w:val="nil"/>
              <w:left w:val="single" w:sz="4" w:space="0" w:color="auto"/>
              <w:bottom w:val="single" w:sz="4" w:space="0" w:color="auto"/>
            </w:tcBorders>
            <w:shd w:val="clear" w:color="auto" w:fill="0D0D0D" w:themeFill="text1" w:themeFillTint="F2"/>
          </w:tcPr>
          <w:p w:rsidR="002D5733" w:rsidRPr="008B5775" w:rsidRDefault="002D5733" w:rsidP="008B5775">
            <w:pPr>
              <w:pStyle w:val="Heading2"/>
              <w:spacing w:before="0"/>
              <w:outlineLvl w:val="1"/>
              <w:rPr>
                <w:rFonts w:ascii="Times New Roman" w:hAnsi="Times New Roman" w:cs="Times New Roman"/>
                <w:color w:val="FFFFFF" w:themeColor="background1"/>
                <w:sz w:val="24"/>
                <w:szCs w:val="24"/>
              </w:rPr>
            </w:pPr>
            <w:r w:rsidRPr="008B5775">
              <w:rPr>
                <w:rFonts w:ascii="Times New Roman" w:eastAsia="Arial Unicode MS" w:hAnsi="Times New Roman" w:cs="Times New Roman"/>
                <w:color w:val="FFFFFF" w:themeColor="background1"/>
                <w:sz w:val="24"/>
                <w:szCs w:val="24"/>
              </w:rPr>
              <w:t>UNIVERSITY GRADUATION REQUIREMENTS</w:t>
            </w:r>
          </w:p>
        </w:tc>
      </w:tr>
      <w:tr w:rsidR="002D5733" w:rsidRPr="00601311" w:rsidTr="008B5775">
        <w:tc>
          <w:tcPr>
            <w:tcW w:w="10944" w:type="dxa"/>
            <w:gridSpan w:val="3"/>
            <w:tcBorders>
              <w:top w:val="nil"/>
              <w:left w:val="single" w:sz="4" w:space="0" w:color="auto"/>
              <w:bottom w:val="single" w:sz="4" w:space="0" w:color="auto"/>
            </w:tcBorders>
          </w:tcPr>
          <w:p w:rsidR="002D5733" w:rsidRDefault="009020A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9914576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8B5775">
              <w:rPr>
                <w:rFonts w:ascii="Times New Roman" w:eastAsia="Arial Unicode MS" w:hAnsi="Times New Roman" w:cs="Times New Roman"/>
                <w:sz w:val="24"/>
              </w:rPr>
              <w:t>.</w:t>
            </w:r>
          </w:p>
          <w:p w:rsidR="002D5733" w:rsidRDefault="009020A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18080494"/>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9020A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123632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8B5775">
        <w:tc>
          <w:tcPr>
            <w:tcW w:w="10944" w:type="dxa"/>
            <w:gridSpan w:val="3"/>
            <w:tcBorders>
              <w:bottom w:val="nil"/>
            </w:tcBorders>
            <w:shd w:val="clear" w:color="auto" w:fill="0D0D0D" w:themeFill="text1" w:themeFillTint="F2"/>
          </w:tcPr>
          <w:p w:rsidR="00F765DD" w:rsidRPr="008B5775" w:rsidRDefault="00F765DD" w:rsidP="008B5775">
            <w:pPr>
              <w:pStyle w:val="Heading2"/>
              <w:outlineLvl w:val="1"/>
              <w:rPr>
                <w:rFonts w:ascii="Times New Roman" w:hAnsi="Times New Roman" w:cs="Times New Roman"/>
                <w:color w:val="FFFFFF" w:themeColor="background1"/>
                <w:sz w:val="24"/>
                <w:szCs w:val="24"/>
              </w:rPr>
            </w:pPr>
            <w:r w:rsidRPr="008B5775">
              <w:rPr>
                <w:rFonts w:ascii="Times New Roman" w:hAnsi="Times New Roman" w:cs="Times New Roman"/>
                <w:color w:val="FFFFFF" w:themeColor="background1"/>
                <w:sz w:val="24"/>
                <w:szCs w:val="24"/>
              </w:rPr>
              <w:t>BACCALAUREATE EXPERIENCE REQUIREMENTS</w:t>
            </w:r>
          </w:p>
          <w:p w:rsidR="001325B5" w:rsidRPr="008B5775" w:rsidRDefault="001325B5" w:rsidP="008B5775">
            <w:pPr>
              <w:pStyle w:val="Heading2"/>
              <w:outlineLvl w:val="1"/>
              <w:rPr>
                <w:rFonts w:ascii="Times New Roman" w:hAnsi="Times New Roman" w:cs="Times New Roman"/>
                <w:b/>
                <w:i/>
                <w:sz w:val="21"/>
                <w:szCs w:val="21"/>
              </w:rPr>
            </w:pPr>
            <w:r w:rsidRPr="008B577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8B5775">
        <w:tc>
          <w:tcPr>
            <w:tcW w:w="10944" w:type="dxa"/>
            <w:gridSpan w:val="3"/>
            <w:tcBorders>
              <w:top w:val="nil"/>
            </w:tcBorders>
            <w:shd w:val="clear" w:color="auto" w:fill="D9D9D9" w:themeFill="background1" w:themeFillShade="D9"/>
          </w:tcPr>
          <w:p w:rsidR="00F765DD" w:rsidRPr="00AA13BA" w:rsidRDefault="00F765DD" w:rsidP="008B5775">
            <w:pPr>
              <w:pStyle w:val="DegreePlanning"/>
            </w:pPr>
            <w:r w:rsidRPr="00AA13BA">
              <w:t>Two-Year Learning Community</w:t>
            </w:r>
          </w:p>
        </w:tc>
      </w:tr>
      <w:tr w:rsidR="00601311" w:rsidRPr="00601311" w:rsidTr="008B5775">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8B5775">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8B5775">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8B5775">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8B5775">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8B5775">
        <w:tc>
          <w:tcPr>
            <w:tcW w:w="10944" w:type="dxa"/>
            <w:gridSpan w:val="3"/>
            <w:shd w:val="clear" w:color="auto" w:fill="D9D9D9" w:themeFill="background1" w:themeFillShade="D9"/>
          </w:tcPr>
          <w:p w:rsidR="00AA13BA" w:rsidRDefault="00F765DD" w:rsidP="008B5775">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8B577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8B5775">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8B5775">
        <w:tc>
          <w:tcPr>
            <w:tcW w:w="10944" w:type="dxa"/>
            <w:gridSpan w:val="3"/>
            <w:shd w:val="clear" w:color="auto" w:fill="D9D9D9" w:themeFill="background1" w:themeFillShade="D9"/>
          </w:tcPr>
          <w:p w:rsidR="00F765DD" w:rsidRPr="00AA13BA" w:rsidRDefault="00AA13BA" w:rsidP="008B5775">
            <w:pPr>
              <w:pStyle w:val="DegreePlanning"/>
            </w:pPr>
            <w:r>
              <w:t xml:space="preserve">Humanities – HFA </w:t>
            </w:r>
            <w:r w:rsidR="00F765DD" w:rsidRPr="00AA13BA">
              <w:t>(11 Credits)</w:t>
            </w:r>
          </w:p>
        </w:tc>
      </w:tr>
      <w:tr w:rsidR="00DE7CE6" w:rsidRPr="00601311" w:rsidTr="008B5775">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DE7CE6" w:rsidRPr="0018336D" w:rsidRDefault="00DE7CE6" w:rsidP="00785C5B">
            <w:pPr>
              <w:rPr>
                <w:rFonts w:ascii="Times New Roman" w:hAnsi="Times New Roman" w:cs="Times New Roman"/>
                <w:b/>
                <w:i/>
                <w:sz w:val="20"/>
              </w:rPr>
            </w:pPr>
          </w:p>
          <w:p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8B3242">
              <w:rPr>
                <w:rFonts w:ascii="Times New Roman" w:hAnsi="Times New Roman" w:cs="Times New Roman"/>
                <w:b/>
                <w:i/>
                <w:sz w:val="20"/>
              </w:rPr>
              <w:t>Mathematics</w:t>
            </w:r>
            <w:r w:rsidR="00E36A8C">
              <w:rPr>
                <w:rFonts w:ascii="Times New Roman" w:hAnsi="Times New Roman" w:cs="Times New Roman"/>
                <w:b/>
                <w:i/>
                <w:sz w:val="20"/>
              </w:rPr>
              <w:t xml:space="preserve">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18336D">
              <w:rPr>
                <w:rFonts w:ascii="Times New Roman" w:hAnsi="Times New Roman" w:cs="Times New Roman"/>
                <w:b/>
                <w:i/>
                <w:sz w:val="20"/>
              </w:rPr>
              <w:t>THE 214 and THR 260.</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8B5775">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8B5775">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8B5775">
        <w:trPr>
          <w:trHeight w:val="67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8B5775">
        <w:tc>
          <w:tcPr>
            <w:tcW w:w="10944" w:type="dxa"/>
            <w:gridSpan w:val="3"/>
            <w:tcBorders>
              <w:bottom w:val="single" w:sz="4" w:space="0" w:color="auto"/>
            </w:tcBorders>
            <w:shd w:val="clear" w:color="auto" w:fill="D9D9D9" w:themeFill="background1" w:themeFillShade="D9"/>
          </w:tcPr>
          <w:p w:rsidR="00785C5B" w:rsidRPr="00AA13BA" w:rsidRDefault="00785C5B" w:rsidP="008B5775">
            <w:pPr>
              <w:pStyle w:val="DegreePlanning"/>
            </w:pPr>
            <w:r w:rsidRPr="00AA13BA">
              <w:t xml:space="preserve">Social Science </w:t>
            </w:r>
            <w:r w:rsidR="00AA13BA">
              <w:t xml:space="preserve">– SS </w:t>
            </w:r>
            <w:r w:rsidRPr="00AA13BA">
              <w:t>(11 Credits)</w:t>
            </w:r>
          </w:p>
        </w:tc>
      </w:tr>
      <w:tr w:rsidR="0033636B" w:rsidRPr="00601311" w:rsidTr="008B5775">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8B5775">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8B5775">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8B5775">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407"/>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8B5775" w:rsidRPr="00601311" w:rsidTr="008B5775">
        <w:trPr>
          <w:tblHeader/>
        </w:trPr>
        <w:tc>
          <w:tcPr>
            <w:tcW w:w="8064" w:type="dxa"/>
            <w:tcBorders>
              <w:top w:val="nil"/>
              <w:left w:val="nil"/>
              <w:bottom w:val="single" w:sz="4" w:space="0" w:color="auto"/>
            </w:tcBorders>
            <w:vAlign w:val="bottom"/>
          </w:tcPr>
          <w:p w:rsidR="008B5775" w:rsidRPr="002D5733" w:rsidRDefault="008B5775" w:rsidP="008B5775">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8B5775" w:rsidRPr="00601311" w:rsidRDefault="008B5775" w:rsidP="008B5775">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8B5775" w:rsidRPr="00601311" w:rsidRDefault="008B5775" w:rsidP="008B5775">
            <w:pPr>
              <w:rPr>
                <w:rFonts w:ascii="Times New Roman" w:hAnsi="Times New Roman" w:cs="Times New Roman"/>
                <w:sz w:val="24"/>
              </w:rPr>
            </w:pPr>
            <w:r>
              <w:rPr>
                <w:rFonts w:ascii="Times New Roman" w:hAnsi="Times New Roman" w:cs="Times New Roman"/>
                <w:sz w:val="24"/>
              </w:rPr>
              <w:t>Semester Taken or Course Remaining</w:t>
            </w:r>
          </w:p>
        </w:tc>
      </w:tr>
      <w:tr w:rsidR="008B5775" w:rsidRPr="00AA13BA" w:rsidTr="008B5775">
        <w:tc>
          <w:tcPr>
            <w:tcW w:w="10944" w:type="dxa"/>
            <w:gridSpan w:val="3"/>
            <w:shd w:val="clear" w:color="auto" w:fill="D9D9D9" w:themeFill="background1" w:themeFillShade="D9"/>
          </w:tcPr>
          <w:p w:rsidR="008B5775" w:rsidRDefault="008B5775" w:rsidP="008B5775">
            <w:pPr>
              <w:pStyle w:val="DegreePlanning"/>
            </w:pPr>
            <w:r w:rsidRPr="00AA13BA">
              <w:t xml:space="preserve">Art/Aesthetic </w:t>
            </w:r>
            <w:r>
              <w:t xml:space="preserve">– A </w:t>
            </w:r>
            <w:r w:rsidRPr="00AA13BA">
              <w:t>(3 Credits)</w:t>
            </w:r>
          </w:p>
          <w:p w:rsidR="008B5775" w:rsidRPr="00BF5B3F" w:rsidRDefault="008B5775" w:rsidP="008B5775">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8B5775" w:rsidRPr="00601311" w:rsidTr="008B5775">
        <w:trPr>
          <w:trHeight w:val="240"/>
        </w:trPr>
        <w:tc>
          <w:tcPr>
            <w:tcW w:w="8064" w:type="dxa"/>
            <w:vMerge w:val="restart"/>
          </w:tcPr>
          <w:p w:rsidR="008B5775" w:rsidRPr="00785C5B" w:rsidRDefault="008B5775" w:rsidP="008B5775">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rPr>
          <w:trHeight w:val="240"/>
        </w:trPr>
        <w:tc>
          <w:tcPr>
            <w:tcW w:w="8064" w:type="dxa"/>
            <w:vMerge/>
          </w:tcPr>
          <w:p w:rsidR="008B5775" w:rsidRDefault="008B5775" w:rsidP="008B5775">
            <w:pPr>
              <w:rPr>
                <w:rFonts w:ascii="Times New Roman" w:hAnsi="Times New Roman" w:cs="Times New Roman"/>
                <w:i/>
                <w:sz w:val="20"/>
              </w:rPr>
            </w:pP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rPr>
          <w:trHeight w:val="240"/>
        </w:trPr>
        <w:tc>
          <w:tcPr>
            <w:tcW w:w="8064" w:type="dxa"/>
            <w:vMerge/>
          </w:tcPr>
          <w:p w:rsidR="008B5775" w:rsidRDefault="008B5775" w:rsidP="008B5775">
            <w:pPr>
              <w:rPr>
                <w:rFonts w:ascii="Times New Roman" w:hAnsi="Times New Roman" w:cs="Times New Roman"/>
                <w:i/>
                <w:sz w:val="20"/>
              </w:rPr>
            </w:pP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AA13BA" w:rsidTr="008B5775">
        <w:tc>
          <w:tcPr>
            <w:tcW w:w="10944" w:type="dxa"/>
            <w:gridSpan w:val="3"/>
            <w:shd w:val="clear" w:color="auto" w:fill="D9D9D9" w:themeFill="background1" w:themeFillShade="D9"/>
          </w:tcPr>
          <w:p w:rsidR="008B5775" w:rsidRDefault="008B5775" w:rsidP="008B5775">
            <w:pPr>
              <w:pStyle w:val="DegreePlanning"/>
            </w:pPr>
            <w:r w:rsidRPr="00AA13BA">
              <w:t>Non-Western and International/Global Awareness</w:t>
            </w:r>
            <w:r>
              <w:t xml:space="preserve"> – NW/IG</w:t>
            </w:r>
            <w:r w:rsidRPr="00AA13BA">
              <w:t xml:space="preserve"> (9 Credits)</w:t>
            </w:r>
          </w:p>
          <w:p w:rsidR="008B5775" w:rsidRPr="00AA13BA" w:rsidRDefault="008B5775" w:rsidP="008B5775">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 xml:space="preserve">Non-Western (3cr) </w:t>
            </w:r>
          </w:p>
          <w:p w:rsidR="008B5775" w:rsidRPr="00AA13BA" w:rsidRDefault="008B5775" w:rsidP="008B5775">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International/Global Awareness (3cr)</w:t>
            </w:r>
          </w:p>
          <w:p w:rsidR="008B5775" w:rsidRPr="00785C5B" w:rsidRDefault="008B5775" w:rsidP="008B5775">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Pr="00601311" w:rsidRDefault="008B5775" w:rsidP="008B5775">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10944" w:type="dxa"/>
            <w:gridSpan w:val="3"/>
            <w:shd w:val="clear" w:color="auto" w:fill="D9D9D9" w:themeFill="background1" w:themeFillShade="D9"/>
          </w:tcPr>
          <w:p w:rsidR="008B5775" w:rsidRDefault="008B5775" w:rsidP="008B5775">
            <w:pPr>
              <w:pStyle w:val="DegreePlanning"/>
            </w:pPr>
            <w:r w:rsidRPr="00AA13BA">
              <w:t xml:space="preserve">Writing </w:t>
            </w:r>
            <w:r>
              <w:t>Intensive – W (9 Credits)</w:t>
            </w:r>
          </w:p>
          <w:p w:rsidR="008B5775" w:rsidRPr="00BF5B3F" w:rsidRDefault="008B5775" w:rsidP="008B5775">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8B5775" w:rsidRPr="00601311" w:rsidTr="008B5775">
        <w:tc>
          <w:tcPr>
            <w:tcW w:w="8064" w:type="dxa"/>
            <w:vMerge w:val="restart"/>
          </w:tcPr>
          <w:p w:rsidR="008B5775" w:rsidRPr="006B4EAF" w:rsidRDefault="008B5775" w:rsidP="008B5775">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vMerge/>
          </w:tcPr>
          <w:p w:rsidR="008B5775" w:rsidRPr="00601311" w:rsidRDefault="008B5775" w:rsidP="008B5775">
            <w:pPr>
              <w:rPr>
                <w:rFonts w:ascii="Times New Roman" w:hAnsi="Times New Roman" w:cs="Times New Roman"/>
                <w:sz w:val="24"/>
              </w:rPr>
            </w:pP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vMerge/>
            <w:tcBorders>
              <w:bottom w:val="single" w:sz="4" w:space="0" w:color="auto"/>
            </w:tcBorders>
          </w:tcPr>
          <w:p w:rsidR="008B5775" w:rsidRPr="00601311" w:rsidRDefault="008B5775" w:rsidP="008B5775">
            <w:pPr>
              <w:rPr>
                <w:rFonts w:ascii="Times New Roman" w:hAnsi="Times New Roman" w:cs="Times New Roman"/>
                <w:sz w:val="24"/>
              </w:rPr>
            </w:pPr>
          </w:p>
        </w:tc>
        <w:tc>
          <w:tcPr>
            <w:tcW w:w="1440" w:type="dxa"/>
          </w:tcPr>
          <w:p w:rsidR="008B5775" w:rsidRDefault="008B5775" w:rsidP="008B5775">
            <w:pPr>
              <w:rPr>
                <w:rFonts w:ascii="Times New Roman" w:hAnsi="Times New Roman" w:cs="Times New Roman"/>
                <w:sz w:val="24"/>
              </w:rPr>
            </w:pP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F765DD" w:rsidTr="008B5775">
        <w:tc>
          <w:tcPr>
            <w:tcW w:w="10944" w:type="dxa"/>
            <w:gridSpan w:val="3"/>
            <w:tcBorders>
              <w:bottom w:val="nil"/>
            </w:tcBorders>
            <w:shd w:val="clear" w:color="auto" w:fill="0D0D0D" w:themeFill="text1" w:themeFillTint="F2"/>
          </w:tcPr>
          <w:p w:rsidR="008B5775" w:rsidRPr="009020A4" w:rsidRDefault="008B5775" w:rsidP="008B5775">
            <w:pPr>
              <w:pStyle w:val="Heading2"/>
              <w:outlineLvl w:val="1"/>
              <w:rPr>
                <w:rFonts w:ascii="Times New Roman" w:hAnsi="Times New Roman" w:cs="Times New Roman"/>
                <w:color w:val="FFFFFF" w:themeColor="background1"/>
                <w:sz w:val="24"/>
                <w:szCs w:val="24"/>
              </w:rPr>
            </w:pPr>
            <w:r w:rsidRPr="009020A4">
              <w:rPr>
                <w:rFonts w:ascii="Times New Roman" w:hAnsi="Times New Roman" w:cs="Times New Roman"/>
                <w:color w:val="FFFFFF" w:themeColor="background1"/>
                <w:sz w:val="24"/>
                <w:szCs w:val="24"/>
              </w:rPr>
              <w:t>MAJOR REQUIREMENTS (103-105 Credits)</w:t>
            </w:r>
          </w:p>
        </w:tc>
      </w:tr>
      <w:tr w:rsidR="008B5775" w:rsidRPr="00AA13BA" w:rsidTr="008B5775">
        <w:tc>
          <w:tcPr>
            <w:tcW w:w="10944" w:type="dxa"/>
            <w:gridSpan w:val="3"/>
            <w:shd w:val="clear" w:color="auto" w:fill="D9D9D9" w:themeFill="background1" w:themeFillShade="D9"/>
          </w:tcPr>
          <w:p w:rsidR="008B5775" w:rsidRPr="00AA13BA" w:rsidRDefault="008B5775" w:rsidP="008B5775">
            <w:pPr>
              <w:pStyle w:val="DegreePlanning"/>
            </w:pPr>
            <w:r>
              <w:t>Core Courses (64-66 Credits)</w:t>
            </w:r>
          </w:p>
        </w:tc>
      </w:tr>
      <w:tr w:rsidR="008B5775" w:rsidRPr="00AA13BA"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200 (4cr) – Foundations of American Education</w:t>
            </w:r>
          </w:p>
          <w:p w:rsidR="008B5775" w:rsidRDefault="008B5775" w:rsidP="008B5775">
            <w:pPr>
              <w:rPr>
                <w:rFonts w:ascii="Times New Roman" w:hAnsi="Times New Roman" w:cs="Times New Roman"/>
                <w:sz w:val="24"/>
              </w:rPr>
            </w:pPr>
          </w:p>
        </w:tc>
        <w:tc>
          <w:tcPr>
            <w:tcW w:w="1440" w:type="dxa"/>
          </w:tcPr>
          <w:p w:rsidR="008B5775" w:rsidRPr="00AA13BA" w:rsidRDefault="008B5775" w:rsidP="008B5775">
            <w:pPr>
              <w:rPr>
                <w:rFonts w:ascii="Times New Roman" w:hAnsi="Times New Roman" w:cs="Times New Roman"/>
                <w:b/>
                <w:sz w:val="24"/>
              </w:rPr>
            </w:pPr>
          </w:p>
        </w:tc>
        <w:tc>
          <w:tcPr>
            <w:tcW w:w="1440" w:type="dxa"/>
          </w:tcPr>
          <w:p w:rsidR="008B5775" w:rsidRPr="00AA13BA" w:rsidRDefault="008B5775" w:rsidP="008B5775">
            <w:pPr>
              <w:rPr>
                <w:rFonts w:ascii="Times New Roman" w:hAnsi="Times New Roman" w:cs="Times New Roman"/>
                <w:b/>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206 (4cr) – Human Development and Learning</w:t>
            </w: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208 (2cr) – Secondary Research Methods</w:t>
            </w:r>
          </w:p>
          <w:p w:rsidR="008B5775" w:rsidRPr="006B4EAF" w:rsidRDefault="008B5775" w:rsidP="008B5775">
            <w:pPr>
              <w:rPr>
                <w:rFonts w:ascii="Times New Roman" w:hAnsi="Times New Roman" w:cs="Times New Roman"/>
                <w:i/>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211 (2cr) – Pre-Education Practicum</w:t>
            </w:r>
          </w:p>
          <w:p w:rsidR="008B5775" w:rsidRDefault="008B5775" w:rsidP="008B5775">
            <w:pPr>
              <w:ind w:left="720"/>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212 (4cr) – Human Exceptionalities</w:t>
            </w:r>
          </w:p>
          <w:p w:rsidR="008B5775" w:rsidRDefault="008B5775" w:rsidP="008B5775">
            <w:pPr>
              <w:ind w:left="720"/>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rsidR="008B5775" w:rsidRDefault="008B5775" w:rsidP="008B5775">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309 (1cr) – Practicum (with Seminar) I (ESOL-infused)</w:t>
            </w:r>
          </w:p>
          <w:p w:rsidR="008B5775" w:rsidRDefault="008B5775" w:rsidP="008B5775">
            <w:pPr>
              <w:ind w:left="720"/>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Borders>
              <w:bottom w:val="single" w:sz="4" w:space="0" w:color="auto"/>
            </w:tcBorders>
          </w:tcPr>
          <w:p w:rsidR="008B5775" w:rsidRDefault="008B5775" w:rsidP="008B5775">
            <w:pPr>
              <w:rPr>
                <w:rFonts w:ascii="Times New Roman" w:hAnsi="Times New Roman" w:cs="Times New Roman"/>
                <w:sz w:val="24"/>
              </w:rPr>
            </w:pPr>
            <w:r>
              <w:rPr>
                <w:rFonts w:ascii="Times New Roman" w:hAnsi="Times New Roman" w:cs="Times New Roman"/>
                <w:sz w:val="24"/>
              </w:rPr>
              <w:t xml:space="preserve">EDU 311 (4cr) – Teaching Mathematics in the Secondary School </w:t>
            </w:r>
          </w:p>
          <w:p w:rsidR="008B5775" w:rsidRDefault="008B5775" w:rsidP="008B5775">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Borders>
              <w:bottom w:val="single" w:sz="4" w:space="0" w:color="auto"/>
            </w:tcBorders>
          </w:tcPr>
          <w:p w:rsidR="008B5775" w:rsidRDefault="008B5775" w:rsidP="008B5775">
            <w:pPr>
              <w:rPr>
                <w:rFonts w:ascii="Times New Roman" w:hAnsi="Times New Roman" w:cs="Times New Roman"/>
                <w:sz w:val="24"/>
              </w:rPr>
            </w:pPr>
            <w:r>
              <w:rPr>
                <w:rFonts w:ascii="Times New Roman" w:hAnsi="Times New Roman" w:cs="Times New Roman"/>
                <w:sz w:val="24"/>
              </w:rPr>
              <w:t>EDU 317 (4cr) – Diversity and Ethics (ESOL-infused)</w:t>
            </w:r>
          </w:p>
          <w:p w:rsidR="008B5775" w:rsidRDefault="008B5775" w:rsidP="008B5775">
            <w:pPr>
              <w:rPr>
                <w:rFonts w:ascii="Times New Roman" w:hAnsi="Times New Roman" w:cs="Times New Roman"/>
                <w:sz w:val="24"/>
              </w:rPr>
            </w:pPr>
          </w:p>
        </w:tc>
        <w:tc>
          <w:tcPr>
            <w:tcW w:w="1440" w:type="dxa"/>
          </w:tcPr>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bl>
    <w:p w:rsidR="0018336D" w:rsidRDefault="0018336D">
      <w:pPr>
        <w:rPr>
          <w:sz w:val="16"/>
        </w:rPr>
      </w:pPr>
      <w:r>
        <w:rPr>
          <w:sz w:val="16"/>
        </w:rPr>
        <w:br w:type="page"/>
      </w:r>
    </w:p>
    <w:tbl>
      <w:tblPr>
        <w:tblStyle w:val="TableGrid"/>
        <w:tblpPr w:leftFromText="180" w:rightFromText="180" w:vertAnchor="text" w:horzAnchor="margin" w:tblpY="362"/>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8B5775" w:rsidRPr="00601311" w:rsidTr="008B5775">
        <w:trPr>
          <w:tblHeader/>
        </w:trPr>
        <w:tc>
          <w:tcPr>
            <w:tcW w:w="8064" w:type="dxa"/>
            <w:tcBorders>
              <w:top w:val="nil"/>
              <w:left w:val="nil"/>
              <w:bottom w:val="single" w:sz="4" w:space="0" w:color="auto"/>
            </w:tcBorders>
            <w:vAlign w:val="bottom"/>
          </w:tcPr>
          <w:p w:rsidR="008B5775" w:rsidRPr="002D5733" w:rsidRDefault="008B5775" w:rsidP="008B5775">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8B5775" w:rsidRPr="00601311" w:rsidRDefault="008B5775" w:rsidP="008B5775">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8B5775" w:rsidRPr="00601311" w:rsidRDefault="008B5775" w:rsidP="008B5775">
            <w:pPr>
              <w:rPr>
                <w:rFonts w:ascii="Times New Roman" w:hAnsi="Times New Roman" w:cs="Times New Roman"/>
                <w:sz w:val="24"/>
              </w:rPr>
            </w:pPr>
            <w:r>
              <w:rPr>
                <w:rFonts w:ascii="Times New Roman" w:hAnsi="Times New Roman" w:cs="Times New Roman"/>
                <w:sz w:val="24"/>
              </w:rPr>
              <w:t>Semester Taken or Course Remaining</w:t>
            </w: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325 (4cr) – Secondary Classroom Assessment</w:t>
            </w:r>
          </w:p>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335 (4cr) – Secondary Classroom Management</w:t>
            </w:r>
          </w:p>
          <w:p w:rsidR="008B5775" w:rsidRPr="00B4303F"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345 (4cr) – Methods of Secondary Instruction</w:t>
            </w:r>
          </w:p>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354 (3cr) – Teaching English to Speakers of Other Languages I-Secondary</w:t>
            </w:r>
          </w:p>
          <w:p w:rsidR="008B5775" w:rsidRDefault="008B5775" w:rsidP="008B5775">
            <w:pPr>
              <w:ind w:left="2160"/>
              <w:rPr>
                <w:rFonts w:ascii="Times New Roman" w:hAnsi="Times New Roman" w:cs="Times New Roman"/>
                <w:sz w:val="24"/>
              </w:rPr>
            </w:pPr>
            <w:r>
              <w:rPr>
                <w:rFonts w:ascii="Times New Roman" w:hAnsi="Times New Roman" w:cs="Times New Roman"/>
                <w:sz w:val="24"/>
              </w:rPr>
              <w:t>(TESOL I)</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403 (2cr) – Technology in Education II (ESOL-infused)</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409 (2-4cr) – Practicum (with Seminar) III</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410 (2cr) – Final Internship Seminar IV</w:t>
            </w:r>
          </w:p>
          <w:p w:rsidR="008B5775" w:rsidRPr="00A652C8" w:rsidRDefault="008B5775" w:rsidP="008B5775">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8B5775" w:rsidRPr="00A652C8" w:rsidRDefault="008B5775" w:rsidP="008B5775">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413 (10cr) – Final Internship Practicum IV</w:t>
            </w:r>
          </w:p>
          <w:p w:rsidR="008B5775" w:rsidRPr="00A652C8" w:rsidRDefault="008B5775" w:rsidP="008B5775">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EDU 481 (0cr) – Comprehensive Subject Area Competency and Skills (SACS)</w:t>
            </w:r>
          </w:p>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B4303F" w:rsidTr="008B5775">
        <w:tc>
          <w:tcPr>
            <w:tcW w:w="10944" w:type="dxa"/>
            <w:gridSpan w:val="3"/>
            <w:shd w:val="clear" w:color="auto" w:fill="D0CECE" w:themeFill="background2" w:themeFillShade="E6"/>
          </w:tcPr>
          <w:p w:rsidR="008B5775" w:rsidRPr="00B4303F" w:rsidRDefault="008B5775" w:rsidP="008B5775">
            <w:pPr>
              <w:pStyle w:val="DegreePlanning"/>
            </w:pPr>
            <w:r>
              <w:t>MATHEMATICS</w:t>
            </w:r>
            <w:r w:rsidRPr="00B4303F">
              <w:t xml:space="preserve"> SPECIFIC COURSES</w:t>
            </w:r>
            <w:r>
              <w:t xml:space="preserve"> (32 Credits)</w:t>
            </w: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180 (4cr) – College Geometry</w:t>
            </w:r>
          </w:p>
          <w:p w:rsidR="008B5775" w:rsidRPr="0099775F"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160 or equivalent</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260 (4cr) – Calculus I</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170 with a grade of “C” or higher or equivalent</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261 (4cr) – Calculus II</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260 with a grade of “C” or higher</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262 (4cr) – Calculus III</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261 with a grade of “C” or higher</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299 (4cr) – Introduction to Higher Mathematics</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262 with a grade of “C” or higher</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300 (4cr) – Differential Equations</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262 with a grade of “C” or higher</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310 (4cr) Probability and Mathematical Statistics</w:t>
            </w:r>
          </w:p>
          <w:p w:rsidR="008B5775"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299 with a grade of “C” or higher</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MAT 308 (4cr) – Linear Algebra</w:t>
            </w:r>
          </w:p>
          <w:p w:rsidR="008B5775" w:rsidRDefault="008B5775" w:rsidP="008B5775">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299 with a grade of “C” or higher</w:t>
            </w:r>
          </w:p>
          <w:p w:rsidR="008B5775" w:rsidRPr="00381674" w:rsidRDefault="008B5775" w:rsidP="008B5775">
            <w:pPr>
              <w:ind w:left="1440"/>
              <w:rPr>
                <w:rFonts w:ascii="Times New Roman" w:hAnsi="Times New Roman" w:cs="Times New Roman"/>
                <w:sz w:val="24"/>
              </w:rPr>
            </w:pPr>
            <w:r>
              <w:rPr>
                <w:rFonts w:ascii="Times New Roman" w:hAnsi="Times New Roman" w:cs="Times New Roman"/>
                <w:sz w:val="24"/>
              </w:rPr>
              <w:t>o</w:t>
            </w:r>
            <w:r w:rsidRPr="00381674">
              <w:rPr>
                <w:rFonts w:ascii="Times New Roman" w:hAnsi="Times New Roman" w:cs="Times New Roman"/>
                <w:sz w:val="24"/>
              </w:rPr>
              <w:t>r</w:t>
            </w:r>
          </w:p>
          <w:p w:rsidR="008B5775" w:rsidRDefault="008B5775" w:rsidP="008B5775">
            <w:pPr>
              <w:rPr>
                <w:rFonts w:ascii="Times New Roman" w:hAnsi="Times New Roman" w:cs="Times New Roman"/>
                <w:sz w:val="24"/>
              </w:rPr>
            </w:pPr>
            <w:r>
              <w:rPr>
                <w:rFonts w:ascii="Times New Roman" w:hAnsi="Times New Roman" w:cs="Times New Roman"/>
                <w:sz w:val="24"/>
              </w:rPr>
              <w:t>MAT 420 (4cr) – Modern Abstract Algebra</w:t>
            </w:r>
          </w:p>
          <w:p w:rsidR="008B5775" w:rsidRPr="00381674" w:rsidRDefault="008B5775" w:rsidP="008B5775">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MAT 299 with a grade of “C” or higher</w:t>
            </w: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1C7D8B" w:rsidTr="008B5775">
        <w:tc>
          <w:tcPr>
            <w:tcW w:w="10944" w:type="dxa"/>
            <w:gridSpan w:val="3"/>
            <w:shd w:val="clear" w:color="auto" w:fill="D0CECE" w:themeFill="background2" w:themeFillShade="E6"/>
          </w:tcPr>
          <w:p w:rsidR="008B5775" w:rsidRDefault="008B5775" w:rsidP="008B5775">
            <w:pPr>
              <w:pStyle w:val="DegreePlanning"/>
            </w:pPr>
            <w:r>
              <w:t>Additional Requirements (7 Credits)</w:t>
            </w:r>
          </w:p>
          <w:p w:rsidR="008B5775" w:rsidRPr="007C7D79" w:rsidRDefault="008B5775" w:rsidP="008B5775">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THR 214 (4cr) – Fine Arts and Brain Compatible Learning Environments</w:t>
            </w:r>
          </w:p>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8064" w:type="dxa"/>
          </w:tcPr>
          <w:p w:rsidR="008B5775" w:rsidRDefault="008B5775" w:rsidP="008B5775">
            <w:pPr>
              <w:rPr>
                <w:rFonts w:ascii="Times New Roman" w:hAnsi="Times New Roman" w:cs="Times New Roman"/>
                <w:sz w:val="24"/>
              </w:rPr>
            </w:pPr>
            <w:r>
              <w:rPr>
                <w:rFonts w:ascii="Times New Roman" w:hAnsi="Times New Roman" w:cs="Times New Roman"/>
                <w:sz w:val="24"/>
              </w:rPr>
              <w:t>THR 260 (3cr) – Creative Dramatics</w:t>
            </w:r>
          </w:p>
          <w:p w:rsidR="008B5775"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c>
          <w:tcPr>
            <w:tcW w:w="1440" w:type="dxa"/>
          </w:tcPr>
          <w:p w:rsidR="008B5775" w:rsidRPr="00601311" w:rsidRDefault="008B5775" w:rsidP="008B5775">
            <w:pPr>
              <w:rPr>
                <w:rFonts w:ascii="Times New Roman" w:hAnsi="Times New Roman" w:cs="Times New Roman"/>
                <w:sz w:val="24"/>
              </w:rPr>
            </w:pPr>
          </w:p>
        </w:tc>
      </w:tr>
      <w:tr w:rsidR="008B5775" w:rsidRPr="00601311" w:rsidTr="008B5775">
        <w:tc>
          <w:tcPr>
            <w:tcW w:w="10944" w:type="dxa"/>
            <w:gridSpan w:val="3"/>
            <w:shd w:val="clear" w:color="auto" w:fill="D9D9D9" w:themeFill="background1" w:themeFillShade="D9"/>
          </w:tcPr>
          <w:p w:rsidR="008B5775" w:rsidRPr="00AB58C0" w:rsidRDefault="008B5775" w:rsidP="008B5775">
            <w:pPr>
              <w:pStyle w:val="DegreePlanning"/>
            </w:pPr>
            <w:r>
              <w:t>Major Residency Requirements (15</w:t>
            </w:r>
            <w:r w:rsidRPr="00AB58C0">
              <w:t xml:space="preserve"> Credits)</w:t>
            </w:r>
          </w:p>
        </w:tc>
      </w:tr>
      <w:tr w:rsidR="008B5775" w:rsidRPr="00BF5B3F" w:rsidTr="008B5775">
        <w:tc>
          <w:tcPr>
            <w:tcW w:w="10944" w:type="dxa"/>
            <w:gridSpan w:val="3"/>
          </w:tcPr>
          <w:p w:rsidR="008B5775" w:rsidRPr="00BF5B3F" w:rsidRDefault="008B5775" w:rsidP="008B5775">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rsidR="00AA13BA" w:rsidRPr="008B5775" w:rsidRDefault="00AA13BA"/>
    <w:sectPr w:rsidR="00AA13BA" w:rsidRPr="008B5775"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42B2E"/>
    <w:rsid w:val="00061D99"/>
    <w:rsid w:val="0006739C"/>
    <w:rsid w:val="0008501E"/>
    <w:rsid w:val="0009370F"/>
    <w:rsid w:val="000B07A6"/>
    <w:rsid w:val="00106638"/>
    <w:rsid w:val="001325B5"/>
    <w:rsid w:val="00143BE3"/>
    <w:rsid w:val="00154E0D"/>
    <w:rsid w:val="0018336D"/>
    <w:rsid w:val="001C7D8B"/>
    <w:rsid w:val="001E4AC6"/>
    <w:rsid w:val="00275EED"/>
    <w:rsid w:val="00284857"/>
    <w:rsid w:val="002D5733"/>
    <w:rsid w:val="002F5725"/>
    <w:rsid w:val="0033636B"/>
    <w:rsid w:val="00343D38"/>
    <w:rsid w:val="003468B5"/>
    <w:rsid w:val="00381674"/>
    <w:rsid w:val="00391DF8"/>
    <w:rsid w:val="003F53A6"/>
    <w:rsid w:val="00422302"/>
    <w:rsid w:val="00432275"/>
    <w:rsid w:val="00471B9F"/>
    <w:rsid w:val="004E1C58"/>
    <w:rsid w:val="005524CE"/>
    <w:rsid w:val="00564CFB"/>
    <w:rsid w:val="005B00AB"/>
    <w:rsid w:val="005B594D"/>
    <w:rsid w:val="005E0FB4"/>
    <w:rsid w:val="005F72A4"/>
    <w:rsid w:val="00601311"/>
    <w:rsid w:val="0067162B"/>
    <w:rsid w:val="0069713E"/>
    <w:rsid w:val="006B4EAF"/>
    <w:rsid w:val="00783E03"/>
    <w:rsid w:val="00785C5B"/>
    <w:rsid w:val="007919D3"/>
    <w:rsid w:val="007C7D79"/>
    <w:rsid w:val="0088409A"/>
    <w:rsid w:val="008B3242"/>
    <w:rsid w:val="008B5775"/>
    <w:rsid w:val="009020A4"/>
    <w:rsid w:val="0099775F"/>
    <w:rsid w:val="009B7571"/>
    <w:rsid w:val="009F396F"/>
    <w:rsid w:val="00A22CA5"/>
    <w:rsid w:val="00A652C8"/>
    <w:rsid w:val="00A75D3A"/>
    <w:rsid w:val="00A75E0C"/>
    <w:rsid w:val="00AA13BA"/>
    <w:rsid w:val="00AB58C0"/>
    <w:rsid w:val="00AD254D"/>
    <w:rsid w:val="00AE4817"/>
    <w:rsid w:val="00B41CB0"/>
    <w:rsid w:val="00B4303F"/>
    <w:rsid w:val="00B81BD7"/>
    <w:rsid w:val="00B8485F"/>
    <w:rsid w:val="00BD536D"/>
    <w:rsid w:val="00BF5B3F"/>
    <w:rsid w:val="00C779C8"/>
    <w:rsid w:val="00CD5B3D"/>
    <w:rsid w:val="00D75AC7"/>
    <w:rsid w:val="00DB2AA8"/>
    <w:rsid w:val="00DE7CE6"/>
    <w:rsid w:val="00E10D4C"/>
    <w:rsid w:val="00E20BE5"/>
    <w:rsid w:val="00E36A8C"/>
    <w:rsid w:val="00E42913"/>
    <w:rsid w:val="00F00A71"/>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B577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B577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8B577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8B57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B5775"/>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8B577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8B5775"/>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8B577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983</Words>
  <Characters>5607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Education-Mathematics</vt:lpstr>
    </vt:vector>
  </TitlesOfParts>
  <Company>The University of Tampa</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Education-Mathematics</dc:title>
  <dc:subject>Bachelor of Science in Secondary Education-Mathematics</dc:subject>
  <dc:creator>The University of Tampa</dc:creator>
  <cp:keywords>Unofficial, Degree, Planning, Worksheet, Bachelor, of, Science, in, Secondary, Education, Mathematics, the, University, Tampa</cp:keywords>
  <dc:description/>
  <cp:lastModifiedBy>Asia Brown</cp:lastModifiedBy>
  <cp:revision>8</cp:revision>
  <cp:lastPrinted>2019-10-25T19:10:00Z</cp:lastPrinted>
  <dcterms:created xsi:type="dcterms:W3CDTF">2020-06-09T20:37:00Z</dcterms:created>
  <dcterms:modified xsi:type="dcterms:W3CDTF">2020-08-19T20:25:00Z</dcterms:modified>
</cp:coreProperties>
</file>