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E962DB"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E962DB" w:rsidRPr="00601311">
        <w:rPr>
          <w:rFonts w:ascii="Times New Roman" w:hAnsi="Times New Roman" w:cs="Times New Roman"/>
          <w:noProof/>
          <w:sz w:val="24"/>
        </w:rPr>
        <mc:AlternateContent>
          <mc:Choice Requires="wps">
            <w:drawing>
              <wp:inline distT="0" distB="0" distL="0" distR="0" wp14:anchorId="4D36E297" wp14:editId="4D9F97C4">
                <wp:extent cx="47529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62DB" w:rsidRPr="00E962DB" w:rsidRDefault="00E962DB" w:rsidP="00E962DB">
                            <w:pPr>
                              <w:pStyle w:val="Heading1"/>
                              <w:spacing w:before="0"/>
                              <w:jc w:val="center"/>
                              <w:rPr>
                                <w:rFonts w:ascii="Times New Roman" w:hAnsi="Times New Roman" w:cs="Times New Roman"/>
                                <w:b/>
                                <w:color w:val="000000" w:themeColor="text1"/>
                                <w:sz w:val="28"/>
                                <w:szCs w:val="28"/>
                              </w:rPr>
                            </w:pPr>
                            <w:r w:rsidRPr="00E962DB">
                              <w:rPr>
                                <w:rFonts w:ascii="Times New Roman" w:hAnsi="Times New Roman" w:cs="Times New Roman"/>
                                <w:b/>
                                <w:color w:val="000000" w:themeColor="text1"/>
                                <w:sz w:val="28"/>
                                <w:szCs w:val="28"/>
                              </w:rPr>
                              <w:t>Unofficial Degree Planning Worksheet</w:t>
                            </w:r>
                          </w:p>
                          <w:p w:rsidR="00E962DB" w:rsidRPr="00E962DB" w:rsidRDefault="00E962DB" w:rsidP="00E962DB">
                            <w:pPr>
                              <w:pStyle w:val="Heading1"/>
                              <w:spacing w:before="0"/>
                              <w:jc w:val="center"/>
                              <w:rPr>
                                <w:rFonts w:ascii="Times New Roman" w:hAnsi="Times New Roman" w:cs="Times New Roman"/>
                                <w:i/>
                                <w:color w:val="000000" w:themeColor="text1"/>
                                <w:sz w:val="24"/>
                                <w:szCs w:val="24"/>
                              </w:rPr>
                            </w:pPr>
                            <w:r w:rsidRPr="00E962DB">
                              <w:rPr>
                                <w:rFonts w:ascii="Times New Roman" w:hAnsi="Times New Roman" w:cs="Times New Roman"/>
                                <w:i/>
                                <w:color w:val="000000" w:themeColor="text1"/>
                                <w:sz w:val="24"/>
                                <w:szCs w:val="24"/>
                              </w:rPr>
                              <w:t>Catalog Year: 2019-2020</w:t>
                            </w:r>
                          </w:p>
                          <w:p w:rsidR="00E962DB" w:rsidRPr="00E962DB" w:rsidRDefault="00E962DB" w:rsidP="00E962DB">
                            <w:pPr>
                              <w:pStyle w:val="Heading1"/>
                              <w:spacing w:before="0"/>
                              <w:jc w:val="center"/>
                              <w:rPr>
                                <w:rFonts w:ascii="Times New Roman" w:hAnsi="Times New Roman" w:cs="Times New Roman"/>
                                <w:color w:val="000000" w:themeColor="text1"/>
                                <w:sz w:val="24"/>
                                <w:szCs w:val="24"/>
                              </w:rPr>
                            </w:pPr>
                            <w:r w:rsidRPr="00E962DB">
                              <w:rPr>
                                <w:rFonts w:ascii="Times New Roman" w:hAnsi="Times New Roman" w:cs="Times New Roman"/>
                                <w:color w:val="000000" w:themeColor="text1"/>
                                <w:sz w:val="24"/>
                                <w:szCs w:val="24"/>
                              </w:rPr>
                              <w:t>BS in SECONDARY EDUCATION - BIOLOGY</w:t>
                            </w:r>
                          </w:p>
                        </w:txbxContent>
                      </wps:txbx>
                      <wps:bodyPr rot="0" vert="horz" wrap="square" lIns="91440" tIns="45720" rIns="91440" bIns="45720" anchor="t" anchorCtr="0" upright="1">
                        <a:noAutofit/>
                      </wps:bodyPr>
                    </wps:wsp>
                  </a:graphicData>
                </a:graphic>
              </wp:inline>
            </w:drawing>
          </mc:Choice>
          <mc:Fallback>
            <w:pict>
              <v:shapetype w14:anchorId="4D36E297" id="_x0000_t202" coordsize="21600,21600" o:spt="202" path="m,l,21600r21600,l21600,xe">
                <v:stroke joinstyle="miter"/>
                <v:path gradientshapeok="t" o:connecttype="rect"/>
              </v:shapetype>
              <v:shape id="Text Box 20" o:spid="_x0000_s1026" type="#_x0000_t202" style="width:374.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" stroked="f">
                <v:textbox>
                  <w:txbxContent>
                    <w:p w:rsidR="00E962DB" w:rsidRPr="00E962DB" w:rsidRDefault="00E962DB" w:rsidP="00E962DB">
                      <w:pPr>
                        <w:pStyle w:val="Heading1"/>
                        <w:spacing w:before="0"/>
                        <w:jc w:val="center"/>
                        <w:rPr>
                          <w:rFonts w:ascii="Times New Roman" w:hAnsi="Times New Roman" w:cs="Times New Roman"/>
                          <w:b/>
                          <w:color w:val="000000" w:themeColor="text1"/>
                          <w:sz w:val="28"/>
                          <w:szCs w:val="28"/>
                        </w:rPr>
                      </w:pPr>
                      <w:r w:rsidRPr="00E962DB">
                        <w:rPr>
                          <w:rFonts w:ascii="Times New Roman" w:hAnsi="Times New Roman" w:cs="Times New Roman"/>
                          <w:b/>
                          <w:color w:val="000000" w:themeColor="text1"/>
                          <w:sz w:val="28"/>
                          <w:szCs w:val="28"/>
                        </w:rPr>
                        <w:t xml:space="preserve">Unofficial </w:t>
                      </w:r>
                      <w:bookmarkStart w:id="1" w:name="_GoBack"/>
                      <w:bookmarkEnd w:id="1"/>
                      <w:r w:rsidRPr="00E962DB">
                        <w:rPr>
                          <w:rFonts w:ascii="Times New Roman" w:hAnsi="Times New Roman" w:cs="Times New Roman"/>
                          <w:b/>
                          <w:color w:val="000000" w:themeColor="text1"/>
                          <w:sz w:val="28"/>
                          <w:szCs w:val="28"/>
                        </w:rPr>
                        <w:t>Degree Planning Worksheet</w:t>
                      </w:r>
                    </w:p>
                    <w:p w:rsidR="00E962DB" w:rsidRPr="00E962DB" w:rsidRDefault="00E962DB" w:rsidP="00E962DB">
                      <w:pPr>
                        <w:pStyle w:val="Heading1"/>
                        <w:spacing w:before="0"/>
                        <w:jc w:val="center"/>
                        <w:rPr>
                          <w:rFonts w:ascii="Times New Roman" w:hAnsi="Times New Roman" w:cs="Times New Roman"/>
                          <w:i/>
                          <w:color w:val="000000" w:themeColor="text1"/>
                          <w:sz w:val="24"/>
                          <w:szCs w:val="24"/>
                        </w:rPr>
                      </w:pPr>
                      <w:r w:rsidRPr="00E962DB">
                        <w:rPr>
                          <w:rFonts w:ascii="Times New Roman" w:hAnsi="Times New Roman" w:cs="Times New Roman"/>
                          <w:i/>
                          <w:color w:val="000000" w:themeColor="text1"/>
                          <w:sz w:val="24"/>
                          <w:szCs w:val="24"/>
                        </w:rPr>
                        <w:t>Catalog Year: 2019-2020</w:t>
                      </w:r>
                    </w:p>
                    <w:p w:rsidR="00E962DB" w:rsidRPr="00E962DB" w:rsidRDefault="00E962DB" w:rsidP="00E962DB">
                      <w:pPr>
                        <w:pStyle w:val="Heading1"/>
                        <w:spacing w:before="0"/>
                        <w:jc w:val="center"/>
                        <w:rPr>
                          <w:rFonts w:ascii="Times New Roman" w:hAnsi="Times New Roman" w:cs="Times New Roman"/>
                          <w:color w:val="000000" w:themeColor="text1"/>
                          <w:sz w:val="24"/>
                          <w:szCs w:val="24"/>
                        </w:rPr>
                      </w:pPr>
                      <w:r w:rsidRPr="00E962DB">
                        <w:rPr>
                          <w:rFonts w:ascii="Times New Roman" w:hAnsi="Times New Roman" w:cs="Times New Roman"/>
                          <w:color w:val="000000" w:themeColor="text1"/>
                          <w:sz w:val="24"/>
                          <w:szCs w:val="24"/>
                        </w:rPr>
                        <w:t>BS in SECONDARY EDUCATION - BIOLOGY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E962DB">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E962DB">
        <w:tc>
          <w:tcPr>
            <w:tcW w:w="10944" w:type="dxa"/>
            <w:gridSpan w:val="3"/>
            <w:tcBorders>
              <w:top w:val="nil"/>
              <w:left w:val="single" w:sz="4" w:space="0" w:color="auto"/>
              <w:bottom w:val="single" w:sz="4" w:space="0" w:color="auto"/>
            </w:tcBorders>
            <w:shd w:val="clear" w:color="auto" w:fill="0D0D0D" w:themeFill="text1" w:themeFillTint="F2"/>
          </w:tcPr>
          <w:p w:rsidR="002D5733" w:rsidRPr="00E962DB" w:rsidRDefault="002D5733" w:rsidP="00E962DB">
            <w:pPr>
              <w:pStyle w:val="Heading2"/>
              <w:spacing w:before="0"/>
              <w:outlineLvl w:val="1"/>
              <w:rPr>
                <w:rFonts w:ascii="Times New Roman" w:hAnsi="Times New Roman" w:cs="Times New Roman"/>
                <w:color w:val="FFFFFF" w:themeColor="background1"/>
                <w:sz w:val="24"/>
                <w:szCs w:val="24"/>
              </w:rPr>
            </w:pPr>
            <w:r w:rsidRPr="00E962DB">
              <w:rPr>
                <w:rFonts w:ascii="Times New Roman" w:eastAsia="Arial Unicode MS" w:hAnsi="Times New Roman" w:cs="Times New Roman"/>
                <w:color w:val="FFFFFF" w:themeColor="background1"/>
                <w:sz w:val="24"/>
                <w:szCs w:val="24"/>
              </w:rPr>
              <w:t>UNIVERSITY GRADUATION REQUIREMENTS</w:t>
            </w:r>
          </w:p>
        </w:tc>
      </w:tr>
      <w:tr w:rsidR="002D5733" w:rsidRPr="00601311" w:rsidTr="00E962DB">
        <w:tc>
          <w:tcPr>
            <w:tcW w:w="10944" w:type="dxa"/>
            <w:gridSpan w:val="3"/>
            <w:tcBorders>
              <w:top w:val="nil"/>
              <w:left w:val="single" w:sz="4" w:space="0" w:color="auto"/>
              <w:bottom w:val="single" w:sz="4" w:space="0" w:color="auto"/>
            </w:tcBorders>
          </w:tcPr>
          <w:p w:rsidR="002D5733" w:rsidRDefault="00B25E3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3468772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E962DB">
              <w:rPr>
                <w:rFonts w:ascii="Times New Roman" w:eastAsia="Arial Unicode MS" w:hAnsi="Times New Roman" w:cs="Times New Roman"/>
                <w:sz w:val="24"/>
              </w:rPr>
              <w:t>.</w:t>
            </w:r>
          </w:p>
          <w:p w:rsidR="002D5733" w:rsidRDefault="00B25E3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36504326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B25E3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607112015"/>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E962DB">
        <w:tc>
          <w:tcPr>
            <w:tcW w:w="10944" w:type="dxa"/>
            <w:gridSpan w:val="3"/>
            <w:tcBorders>
              <w:bottom w:val="nil"/>
            </w:tcBorders>
            <w:shd w:val="clear" w:color="auto" w:fill="0D0D0D" w:themeFill="text1" w:themeFillTint="F2"/>
          </w:tcPr>
          <w:p w:rsidR="00F765DD" w:rsidRPr="00E962DB" w:rsidRDefault="00F765DD" w:rsidP="00E962DB">
            <w:pPr>
              <w:pStyle w:val="Heading2"/>
              <w:spacing w:before="0"/>
              <w:outlineLvl w:val="1"/>
              <w:rPr>
                <w:rFonts w:ascii="Times New Roman" w:hAnsi="Times New Roman" w:cs="Times New Roman"/>
                <w:color w:val="FFFFFF" w:themeColor="background1"/>
                <w:sz w:val="24"/>
                <w:szCs w:val="24"/>
              </w:rPr>
            </w:pPr>
            <w:r w:rsidRPr="00E962DB">
              <w:rPr>
                <w:rFonts w:ascii="Times New Roman" w:hAnsi="Times New Roman" w:cs="Times New Roman"/>
                <w:color w:val="FFFFFF" w:themeColor="background1"/>
                <w:sz w:val="24"/>
                <w:szCs w:val="24"/>
              </w:rPr>
              <w:t>BACCALAUREATE EXPERIENCE REQUIREMENTS</w:t>
            </w:r>
          </w:p>
          <w:p w:rsidR="001325B5" w:rsidRPr="00E962DB" w:rsidRDefault="001325B5" w:rsidP="00E962DB">
            <w:pPr>
              <w:pStyle w:val="Heading2"/>
              <w:outlineLvl w:val="1"/>
              <w:rPr>
                <w:rFonts w:ascii="Times New Roman" w:hAnsi="Times New Roman" w:cs="Times New Roman"/>
                <w:b/>
                <w:i/>
                <w:sz w:val="21"/>
                <w:szCs w:val="21"/>
              </w:rPr>
            </w:pPr>
            <w:r w:rsidRPr="00E962D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E962DB">
        <w:tc>
          <w:tcPr>
            <w:tcW w:w="10944" w:type="dxa"/>
            <w:gridSpan w:val="3"/>
            <w:tcBorders>
              <w:top w:val="nil"/>
            </w:tcBorders>
            <w:shd w:val="clear" w:color="auto" w:fill="D9D9D9" w:themeFill="background1" w:themeFillShade="D9"/>
          </w:tcPr>
          <w:p w:rsidR="00F765DD" w:rsidRPr="00AA13BA" w:rsidRDefault="00F765DD" w:rsidP="00E962DB">
            <w:pPr>
              <w:pStyle w:val="DegreePlanning"/>
            </w:pPr>
            <w:r w:rsidRPr="00AA13BA">
              <w:t>Two-Year Learning Community</w:t>
            </w:r>
          </w:p>
        </w:tc>
      </w:tr>
      <w:tr w:rsidR="00601311" w:rsidRPr="00601311" w:rsidTr="00E962DB">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962DB">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962DB">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E962DB">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E962DB">
        <w:tc>
          <w:tcPr>
            <w:tcW w:w="8064" w:type="dxa"/>
          </w:tcPr>
          <w:p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rsidR="003F53A6" w:rsidRPr="00AB58C0" w:rsidRDefault="003F53A6" w:rsidP="003F53A6">
            <w:pPr>
              <w:rPr>
                <w:rFonts w:ascii="Times New Roman" w:hAnsi="Times New Roman" w:cs="Times New Roman"/>
                <w:i/>
                <w:sz w:val="20"/>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E962DB">
        <w:tc>
          <w:tcPr>
            <w:tcW w:w="10944" w:type="dxa"/>
            <w:gridSpan w:val="3"/>
            <w:shd w:val="clear" w:color="auto" w:fill="D9D9D9" w:themeFill="background1" w:themeFillShade="D9"/>
          </w:tcPr>
          <w:p w:rsidR="00AA13BA" w:rsidRDefault="00F765DD" w:rsidP="00E962DB">
            <w:pPr>
              <w:pStyle w:val="DegreePlanning"/>
            </w:pPr>
            <w:r w:rsidRPr="00AA13BA">
              <w:t>Natural Science</w:t>
            </w:r>
            <w:r w:rsidR="00AA13BA">
              <w:t xml:space="preserve"> – NS </w:t>
            </w:r>
            <w:r w:rsidR="00785C5B" w:rsidRPr="00AA13BA">
              <w:t>(6 C</w:t>
            </w:r>
            <w:r w:rsidRPr="00AA13BA">
              <w:t>redits)</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E962D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rsidR="00B81BD7" w:rsidRPr="00AA13BA" w:rsidRDefault="00B81BD7" w:rsidP="00AA13BA">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601311" w:rsidTr="00E962DB">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rsidR="00B81BD7" w:rsidRPr="00F765DD" w:rsidRDefault="00B81BD7" w:rsidP="00AA13BA">
            <w:pPr>
              <w:rPr>
                <w:rFonts w:ascii="Times New Roman" w:hAnsi="Times New Roman" w:cs="Times New Roman"/>
                <w:i/>
                <w:sz w:val="24"/>
              </w:rPr>
            </w:pPr>
          </w:p>
        </w:tc>
        <w:tc>
          <w:tcPr>
            <w:tcW w:w="1440" w:type="dxa"/>
          </w:tcPr>
          <w:p w:rsidR="00F765DD" w:rsidRPr="00601311" w:rsidRDefault="00F765DD">
            <w:pPr>
              <w:rPr>
                <w:rFonts w:ascii="Times New Roman" w:hAnsi="Times New Roman" w:cs="Times New Roman"/>
                <w:sz w:val="24"/>
              </w:rPr>
            </w:pPr>
          </w:p>
        </w:tc>
        <w:tc>
          <w:tcPr>
            <w:tcW w:w="1440" w:type="dxa"/>
          </w:tcPr>
          <w:p w:rsidR="00F765DD" w:rsidRPr="00601311" w:rsidRDefault="00F765DD">
            <w:pPr>
              <w:rPr>
                <w:rFonts w:ascii="Times New Roman" w:hAnsi="Times New Roman" w:cs="Times New Roman"/>
                <w:sz w:val="24"/>
              </w:rPr>
            </w:pPr>
          </w:p>
        </w:tc>
      </w:tr>
      <w:tr w:rsidR="00F765DD" w:rsidRPr="00AA13BA" w:rsidTr="00E962DB">
        <w:tc>
          <w:tcPr>
            <w:tcW w:w="10944" w:type="dxa"/>
            <w:gridSpan w:val="3"/>
            <w:shd w:val="clear" w:color="auto" w:fill="D9D9D9" w:themeFill="background1" w:themeFillShade="D9"/>
          </w:tcPr>
          <w:p w:rsidR="00F765DD" w:rsidRPr="00AA13BA" w:rsidRDefault="00AA13BA" w:rsidP="00E962DB">
            <w:pPr>
              <w:pStyle w:val="DegreePlanning"/>
            </w:pPr>
            <w:r>
              <w:t xml:space="preserve">Humanities – HFA </w:t>
            </w:r>
            <w:r w:rsidR="00F765DD" w:rsidRPr="00AA13BA">
              <w:t>(11 Credits)</w:t>
            </w:r>
          </w:p>
        </w:tc>
      </w:tr>
      <w:tr w:rsidR="00DE7CE6" w:rsidRPr="00601311" w:rsidTr="00E962D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rsidR="00DE7CE6" w:rsidRPr="0018336D" w:rsidRDefault="00DE7CE6" w:rsidP="00785C5B">
            <w:pPr>
              <w:rPr>
                <w:rFonts w:ascii="Times New Roman" w:hAnsi="Times New Roman" w:cs="Times New Roman"/>
                <w:b/>
                <w:i/>
                <w:sz w:val="20"/>
              </w:rPr>
            </w:pPr>
          </w:p>
          <w:p w:rsidR="00DE7CE6" w:rsidRPr="00AB58C0" w:rsidRDefault="00B4303F" w:rsidP="00B4303F">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E36A8C">
              <w:rPr>
                <w:rFonts w:ascii="Times New Roman" w:hAnsi="Times New Roman" w:cs="Times New Roman"/>
                <w:b/>
                <w:i/>
                <w:sz w:val="20"/>
              </w:rPr>
              <w:t xml:space="preserve">Biology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E962DB">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E962DB">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962DB">
        <w:trPr>
          <w:trHeight w:val="67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E962DB">
        <w:tc>
          <w:tcPr>
            <w:tcW w:w="10944" w:type="dxa"/>
            <w:gridSpan w:val="3"/>
            <w:tcBorders>
              <w:bottom w:val="single" w:sz="4" w:space="0" w:color="auto"/>
            </w:tcBorders>
            <w:shd w:val="clear" w:color="auto" w:fill="D9D9D9" w:themeFill="background1" w:themeFillShade="D9"/>
          </w:tcPr>
          <w:p w:rsidR="00785C5B" w:rsidRPr="00AA13BA" w:rsidRDefault="00785C5B" w:rsidP="00E962DB">
            <w:pPr>
              <w:pStyle w:val="DegreePlanning"/>
            </w:pPr>
            <w:r w:rsidRPr="00AA13BA">
              <w:t xml:space="preserve">Social Science </w:t>
            </w:r>
            <w:r w:rsidR="00AA13BA">
              <w:t xml:space="preserve">– SS </w:t>
            </w:r>
            <w:r w:rsidRPr="00AA13BA">
              <w:t>(11 Credits)</w:t>
            </w:r>
          </w:p>
        </w:tc>
      </w:tr>
      <w:tr w:rsidR="0033636B" w:rsidRPr="00601311" w:rsidTr="00E962DB">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E962DB">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E962DB">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E962DB">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602"/>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E962DB" w:rsidRPr="00601311" w:rsidTr="00E962DB">
        <w:trPr>
          <w:tblHeader/>
        </w:trPr>
        <w:tc>
          <w:tcPr>
            <w:tcW w:w="8064" w:type="dxa"/>
            <w:tcBorders>
              <w:top w:val="nil"/>
              <w:left w:val="nil"/>
              <w:bottom w:val="single" w:sz="4" w:space="0" w:color="auto"/>
            </w:tcBorders>
            <w:vAlign w:val="bottom"/>
          </w:tcPr>
          <w:p w:rsidR="00E962DB" w:rsidRPr="002D5733" w:rsidRDefault="00E962DB" w:rsidP="00E962DB">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E962DB" w:rsidRPr="00601311" w:rsidRDefault="00E962DB" w:rsidP="00E962D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962DB" w:rsidRPr="00601311" w:rsidRDefault="00E962DB" w:rsidP="00E962DB">
            <w:pPr>
              <w:rPr>
                <w:rFonts w:ascii="Times New Roman" w:hAnsi="Times New Roman" w:cs="Times New Roman"/>
                <w:sz w:val="24"/>
              </w:rPr>
            </w:pPr>
            <w:r>
              <w:rPr>
                <w:rFonts w:ascii="Times New Roman" w:hAnsi="Times New Roman" w:cs="Times New Roman"/>
                <w:sz w:val="24"/>
              </w:rPr>
              <w:t>Semester Taken or Course Remaining</w:t>
            </w:r>
          </w:p>
        </w:tc>
      </w:tr>
      <w:tr w:rsidR="00E962DB" w:rsidRPr="00AA13BA" w:rsidTr="00E962DB">
        <w:tc>
          <w:tcPr>
            <w:tcW w:w="10944" w:type="dxa"/>
            <w:gridSpan w:val="3"/>
            <w:shd w:val="clear" w:color="auto" w:fill="D9D9D9" w:themeFill="background1" w:themeFillShade="D9"/>
          </w:tcPr>
          <w:p w:rsidR="00E962DB" w:rsidRDefault="00E962DB" w:rsidP="00E962DB">
            <w:pPr>
              <w:pStyle w:val="DegreePlanning"/>
            </w:pPr>
            <w:r w:rsidRPr="00AA13BA">
              <w:t xml:space="preserve">Art/Aesthetic </w:t>
            </w:r>
            <w:r>
              <w:t xml:space="preserve">– A </w:t>
            </w:r>
            <w:r w:rsidRPr="00AA13BA">
              <w:t>(3 Credits)</w:t>
            </w:r>
          </w:p>
          <w:p w:rsidR="00E962DB" w:rsidRPr="00BF5B3F" w:rsidRDefault="00E962DB" w:rsidP="00E962DB">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962DB" w:rsidRPr="00601311" w:rsidTr="00E962DB">
        <w:trPr>
          <w:trHeight w:val="240"/>
        </w:trPr>
        <w:tc>
          <w:tcPr>
            <w:tcW w:w="8064" w:type="dxa"/>
            <w:vMerge w:val="restart"/>
          </w:tcPr>
          <w:p w:rsidR="00E962DB" w:rsidRPr="00785C5B" w:rsidRDefault="00E962DB" w:rsidP="00E962D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rPr>
          <w:trHeight w:val="240"/>
        </w:trPr>
        <w:tc>
          <w:tcPr>
            <w:tcW w:w="8064" w:type="dxa"/>
            <w:vMerge/>
          </w:tcPr>
          <w:p w:rsidR="00E962DB" w:rsidRDefault="00E962DB" w:rsidP="00E962DB">
            <w:pPr>
              <w:rPr>
                <w:rFonts w:ascii="Times New Roman" w:hAnsi="Times New Roman" w:cs="Times New Roman"/>
                <w:i/>
                <w:sz w:val="20"/>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rPr>
          <w:trHeight w:val="240"/>
        </w:trPr>
        <w:tc>
          <w:tcPr>
            <w:tcW w:w="8064" w:type="dxa"/>
            <w:vMerge/>
          </w:tcPr>
          <w:p w:rsidR="00E962DB" w:rsidRDefault="00E962DB" w:rsidP="00E962DB">
            <w:pPr>
              <w:rPr>
                <w:rFonts w:ascii="Times New Roman" w:hAnsi="Times New Roman" w:cs="Times New Roman"/>
                <w:i/>
                <w:sz w:val="20"/>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AA13BA" w:rsidTr="00E962DB">
        <w:tc>
          <w:tcPr>
            <w:tcW w:w="10944" w:type="dxa"/>
            <w:gridSpan w:val="3"/>
            <w:shd w:val="clear" w:color="auto" w:fill="D9D9D9" w:themeFill="background1" w:themeFillShade="D9"/>
          </w:tcPr>
          <w:p w:rsidR="00E962DB" w:rsidRDefault="00E962DB" w:rsidP="00E962DB">
            <w:pPr>
              <w:pStyle w:val="DegreePlanning"/>
            </w:pPr>
            <w:r w:rsidRPr="00AA13BA">
              <w:t>Non-Western and International/Global Awareness</w:t>
            </w:r>
            <w:r>
              <w:t xml:space="preserve"> – NW/IG</w:t>
            </w:r>
            <w:r w:rsidRPr="00AA13BA">
              <w:t xml:space="preserve"> (9 Credits)</w:t>
            </w:r>
          </w:p>
          <w:p w:rsidR="00E962DB" w:rsidRPr="00AA13BA" w:rsidRDefault="00E962DB" w:rsidP="00E962DB">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 xml:space="preserve">Non-Western (3cr) </w:t>
            </w:r>
          </w:p>
          <w:p w:rsidR="00E962DB" w:rsidRPr="00AA13BA" w:rsidRDefault="00E962DB" w:rsidP="00E962DB">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International/Global Awareness (3cr)</w:t>
            </w:r>
          </w:p>
          <w:p w:rsidR="00E962DB" w:rsidRPr="00785C5B" w:rsidRDefault="00E962DB" w:rsidP="00E962DB">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Pr="00601311" w:rsidRDefault="00E962DB" w:rsidP="00E962DB">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10944" w:type="dxa"/>
            <w:gridSpan w:val="3"/>
            <w:shd w:val="clear" w:color="auto" w:fill="D9D9D9" w:themeFill="background1" w:themeFillShade="D9"/>
          </w:tcPr>
          <w:p w:rsidR="00E962DB" w:rsidRDefault="00E962DB" w:rsidP="00E962DB">
            <w:pPr>
              <w:pStyle w:val="DegreePlanning"/>
            </w:pPr>
            <w:r w:rsidRPr="00AA13BA">
              <w:t xml:space="preserve">Writing </w:t>
            </w:r>
            <w:r>
              <w:t>Intensive – W (9 Credits)</w:t>
            </w:r>
          </w:p>
          <w:p w:rsidR="00E962DB" w:rsidRPr="00BF5B3F" w:rsidRDefault="00E962DB" w:rsidP="00E962DB">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962DB" w:rsidRPr="00601311" w:rsidTr="00E962DB">
        <w:tc>
          <w:tcPr>
            <w:tcW w:w="8064" w:type="dxa"/>
            <w:vMerge w:val="restart"/>
          </w:tcPr>
          <w:p w:rsidR="00E962DB" w:rsidRPr="006B4EAF" w:rsidRDefault="00E962DB" w:rsidP="00E962DB">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vMerge/>
          </w:tcPr>
          <w:p w:rsidR="00E962DB" w:rsidRPr="00601311"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vMerge/>
            <w:tcBorders>
              <w:bottom w:val="single" w:sz="4" w:space="0" w:color="auto"/>
            </w:tcBorders>
          </w:tcPr>
          <w:p w:rsidR="00E962DB" w:rsidRPr="00601311"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F765DD" w:rsidTr="00E962DB">
        <w:tc>
          <w:tcPr>
            <w:tcW w:w="10944" w:type="dxa"/>
            <w:gridSpan w:val="3"/>
            <w:tcBorders>
              <w:bottom w:val="nil"/>
            </w:tcBorders>
            <w:shd w:val="clear" w:color="auto" w:fill="0D0D0D" w:themeFill="text1" w:themeFillTint="F2"/>
          </w:tcPr>
          <w:p w:rsidR="00E962DB" w:rsidRPr="00B25E3D" w:rsidRDefault="00E962DB" w:rsidP="00E962DB">
            <w:pPr>
              <w:pStyle w:val="Heading2"/>
              <w:spacing w:before="0"/>
              <w:outlineLvl w:val="1"/>
              <w:rPr>
                <w:rFonts w:ascii="Times New Roman" w:hAnsi="Times New Roman" w:cs="Times New Roman"/>
                <w:color w:val="FFFFFF" w:themeColor="background1"/>
                <w:sz w:val="24"/>
                <w:szCs w:val="24"/>
              </w:rPr>
            </w:pPr>
            <w:r w:rsidRPr="00B25E3D">
              <w:rPr>
                <w:rFonts w:ascii="Times New Roman" w:hAnsi="Times New Roman" w:cs="Times New Roman"/>
                <w:color w:val="FFFFFF" w:themeColor="background1"/>
                <w:sz w:val="24"/>
                <w:szCs w:val="24"/>
              </w:rPr>
              <w:t>MAJOR REQUIREMENTS (103-105 Credits)</w:t>
            </w:r>
          </w:p>
        </w:tc>
      </w:tr>
      <w:tr w:rsidR="00E962DB" w:rsidRPr="00AA13BA" w:rsidTr="00E962DB">
        <w:tc>
          <w:tcPr>
            <w:tcW w:w="10944" w:type="dxa"/>
            <w:gridSpan w:val="3"/>
            <w:shd w:val="clear" w:color="auto" w:fill="D9D9D9" w:themeFill="background1" w:themeFillShade="D9"/>
          </w:tcPr>
          <w:p w:rsidR="00E962DB" w:rsidRPr="00AA13BA" w:rsidRDefault="00E962DB" w:rsidP="00E962DB">
            <w:pPr>
              <w:pStyle w:val="DegreePlanning"/>
            </w:pPr>
            <w:r>
              <w:t>Core Courses (64-66 Credits)</w:t>
            </w:r>
          </w:p>
        </w:tc>
      </w:tr>
      <w:tr w:rsidR="00E962DB" w:rsidRPr="00AA13BA"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200 (4cr) – Foundations of American Education</w:t>
            </w:r>
          </w:p>
          <w:p w:rsidR="00E962DB" w:rsidRDefault="00E962DB" w:rsidP="00E962DB">
            <w:pPr>
              <w:rPr>
                <w:rFonts w:ascii="Times New Roman" w:hAnsi="Times New Roman" w:cs="Times New Roman"/>
                <w:sz w:val="24"/>
              </w:rPr>
            </w:pPr>
          </w:p>
        </w:tc>
        <w:tc>
          <w:tcPr>
            <w:tcW w:w="1440" w:type="dxa"/>
          </w:tcPr>
          <w:p w:rsidR="00E962DB" w:rsidRPr="00AA13BA" w:rsidRDefault="00E962DB" w:rsidP="00E962DB">
            <w:pPr>
              <w:rPr>
                <w:rFonts w:ascii="Times New Roman" w:hAnsi="Times New Roman" w:cs="Times New Roman"/>
                <w:b/>
                <w:sz w:val="24"/>
              </w:rPr>
            </w:pPr>
          </w:p>
        </w:tc>
        <w:tc>
          <w:tcPr>
            <w:tcW w:w="1440" w:type="dxa"/>
          </w:tcPr>
          <w:p w:rsidR="00E962DB" w:rsidRPr="00AA13BA" w:rsidRDefault="00E962DB" w:rsidP="00E962DB">
            <w:pPr>
              <w:rPr>
                <w:rFonts w:ascii="Times New Roman" w:hAnsi="Times New Roman" w:cs="Times New Roman"/>
                <w:b/>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206 (4cr) – Human Development and Learning</w:t>
            </w:r>
          </w:p>
          <w:p w:rsidR="00E962DB" w:rsidRPr="00601311"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rsidR="00E962DB" w:rsidRPr="00601311"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 xml:space="preserve">EDU 209 (4cr) – Cross-Cultural Comparative Research: Perspectives in </w:t>
            </w:r>
          </w:p>
          <w:p w:rsidR="00E962DB" w:rsidRPr="006B4EAF" w:rsidRDefault="00E962DB" w:rsidP="00E962DB">
            <w:pPr>
              <w:ind w:left="2160"/>
              <w:rPr>
                <w:rFonts w:ascii="Times New Roman" w:hAnsi="Times New Roman" w:cs="Times New Roman"/>
                <w:i/>
                <w:sz w:val="24"/>
              </w:rPr>
            </w:pPr>
            <w:r>
              <w:rPr>
                <w:rFonts w:ascii="Times New Roman" w:hAnsi="Times New Roman" w:cs="Times New Roman"/>
                <w:sz w:val="24"/>
              </w:rPr>
              <w:t>International Education</w:t>
            </w: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211 (2cr) – Pre-Education Practicum</w:t>
            </w:r>
          </w:p>
          <w:p w:rsidR="00E962DB" w:rsidRDefault="00E962DB" w:rsidP="00E962DB">
            <w:pPr>
              <w:ind w:left="720"/>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212 (4cr) – Human Exceptionalities</w:t>
            </w:r>
          </w:p>
          <w:p w:rsidR="00E962DB" w:rsidRDefault="00E962DB" w:rsidP="00E962DB">
            <w:pPr>
              <w:ind w:left="720"/>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rsidR="00E962DB" w:rsidRDefault="00E962DB" w:rsidP="00E962DB">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309 (1cr) – Practicum (with Seminar) I (ESOL-infused)</w:t>
            </w:r>
          </w:p>
          <w:p w:rsidR="00E962DB" w:rsidRDefault="00E962DB" w:rsidP="00E962DB">
            <w:pPr>
              <w:ind w:left="720"/>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Borders>
              <w:bottom w:val="single" w:sz="4" w:space="0" w:color="auto"/>
            </w:tcBorders>
          </w:tcPr>
          <w:p w:rsidR="00E962DB" w:rsidRDefault="00E962DB" w:rsidP="00E962DB">
            <w:pPr>
              <w:rPr>
                <w:rFonts w:ascii="Times New Roman" w:hAnsi="Times New Roman" w:cs="Times New Roman"/>
                <w:sz w:val="24"/>
              </w:rPr>
            </w:pPr>
            <w:r>
              <w:rPr>
                <w:rFonts w:ascii="Times New Roman" w:hAnsi="Times New Roman" w:cs="Times New Roman"/>
                <w:sz w:val="24"/>
              </w:rPr>
              <w:t>EDU 310 (4cr) – Teaching Science in the Secondary School (ESOL-infused)</w:t>
            </w:r>
          </w:p>
          <w:p w:rsidR="00E962DB"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Borders>
              <w:bottom w:val="single" w:sz="4" w:space="0" w:color="auto"/>
            </w:tcBorders>
          </w:tcPr>
          <w:p w:rsidR="00E962DB" w:rsidRDefault="00E962DB" w:rsidP="00E962DB">
            <w:pPr>
              <w:rPr>
                <w:rFonts w:ascii="Times New Roman" w:hAnsi="Times New Roman" w:cs="Times New Roman"/>
                <w:sz w:val="24"/>
              </w:rPr>
            </w:pPr>
            <w:r>
              <w:rPr>
                <w:rFonts w:ascii="Times New Roman" w:hAnsi="Times New Roman" w:cs="Times New Roman"/>
                <w:sz w:val="24"/>
              </w:rPr>
              <w:t>EDU 317 (4cr) – Diversity and Ethics (ESOL-infused)</w:t>
            </w:r>
          </w:p>
          <w:p w:rsidR="00E962DB" w:rsidRDefault="00E962DB" w:rsidP="00E962DB">
            <w:pPr>
              <w:rPr>
                <w:rFonts w:ascii="Times New Roman" w:hAnsi="Times New Roman" w:cs="Times New Roman"/>
                <w:sz w:val="24"/>
              </w:rPr>
            </w:pPr>
          </w:p>
        </w:tc>
        <w:tc>
          <w:tcPr>
            <w:tcW w:w="1440" w:type="dxa"/>
          </w:tcPr>
          <w:p w:rsidR="00E962DB"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bl>
    <w:p w:rsidR="0018336D" w:rsidRDefault="0018336D">
      <w:pPr>
        <w:rPr>
          <w:sz w:val="16"/>
        </w:rPr>
      </w:pPr>
      <w:r>
        <w:rPr>
          <w:sz w:val="16"/>
        </w:rPr>
        <w:br w:type="page"/>
      </w:r>
    </w:p>
    <w:tbl>
      <w:tblPr>
        <w:tblStyle w:val="TableGrid"/>
        <w:tblpPr w:leftFromText="180" w:rightFromText="180" w:vertAnchor="text" w:horzAnchor="margin" w:tblpY="542"/>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E962DB" w:rsidRPr="00601311" w:rsidTr="00E962DB">
        <w:trPr>
          <w:tblHeader/>
        </w:trPr>
        <w:tc>
          <w:tcPr>
            <w:tcW w:w="8064" w:type="dxa"/>
            <w:tcBorders>
              <w:top w:val="nil"/>
              <w:left w:val="nil"/>
              <w:bottom w:val="single" w:sz="4" w:space="0" w:color="auto"/>
            </w:tcBorders>
            <w:vAlign w:val="bottom"/>
          </w:tcPr>
          <w:p w:rsidR="00E962DB" w:rsidRPr="002D5733" w:rsidRDefault="00E962DB" w:rsidP="00E962DB">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962DB" w:rsidRPr="00601311" w:rsidRDefault="00E962DB" w:rsidP="00E962D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962DB" w:rsidRPr="00601311" w:rsidRDefault="00E962DB" w:rsidP="00E962DB">
            <w:pPr>
              <w:rPr>
                <w:rFonts w:ascii="Times New Roman" w:hAnsi="Times New Roman" w:cs="Times New Roman"/>
                <w:sz w:val="24"/>
              </w:rPr>
            </w:pPr>
            <w:r>
              <w:rPr>
                <w:rFonts w:ascii="Times New Roman" w:hAnsi="Times New Roman" w:cs="Times New Roman"/>
                <w:sz w:val="24"/>
              </w:rPr>
              <w:t>Semester Taken or Course Remaining</w:t>
            </w: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325 (4cr) – Secondary Classroom Assessment</w:t>
            </w:r>
          </w:p>
          <w:p w:rsidR="00E962DB"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335 (4cr) – Secondary Classroom Management</w:t>
            </w:r>
          </w:p>
          <w:p w:rsidR="00E962DB" w:rsidRPr="00B4303F"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345 (4cr) – Methods of Secondary Instruction</w:t>
            </w:r>
          </w:p>
          <w:p w:rsidR="00E962DB"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354 (3cr) – Teaching English to Speakers of Other Languages I-Secondary</w:t>
            </w:r>
          </w:p>
          <w:p w:rsidR="00E962DB" w:rsidRDefault="00E962DB" w:rsidP="00E962DB">
            <w:pPr>
              <w:ind w:left="2160"/>
              <w:rPr>
                <w:rFonts w:ascii="Times New Roman" w:hAnsi="Times New Roman" w:cs="Times New Roman"/>
                <w:sz w:val="24"/>
              </w:rPr>
            </w:pPr>
            <w:r>
              <w:rPr>
                <w:rFonts w:ascii="Times New Roman" w:hAnsi="Times New Roman" w:cs="Times New Roman"/>
                <w:sz w:val="24"/>
              </w:rPr>
              <w:t>(TESOL I)</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403 (2cr) – Technology in Education II (ESOL-infused)</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409 (2-4cr) – Practicum (with Seminar) III</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Admission to teacher education program.</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410 (2cr) – Final Internship Seminar IV</w:t>
            </w:r>
          </w:p>
          <w:p w:rsidR="00E962DB" w:rsidRPr="00A652C8"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E962DB" w:rsidRPr="00A652C8" w:rsidRDefault="00E962DB" w:rsidP="00E962DB">
            <w:pPr>
              <w:ind w:left="720"/>
              <w:rPr>
                <w:rFonts w:ascii="Times New Roman" w:hAnsi="Times New Roman" w:cs="Times New Roman"/>
                <w:i/>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EDU 413</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413 (10cr) – Final Internship Practicum IV</w:t>
            </w:r>
          </w:p>
          <w:p w:rsidR="00E962DB" w:rsidRPr="00A652C8"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EDU 410</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EDU 481 (0cr) – Comprehensive Subject Area Competency and Skills (SACS)</w:t>
            </w:r>
          </w:p>
          <w:p w:rsidR="00E962DB"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B4303F" w:rsidTr="00E962DB">
        <w:tc>
          <w:tcPr>
            <w:tcW w:w="10944" w:type="dxa"/>
            <w:gridSpan w:val="3"/>
            <w:shd w:val="clear" w:color="auto" w:fill="D0CECE" w:themeFill="background2" w:themeFillShade="E6"/>
          </w:tcPr>
          <w:p w:rsidR="00E962DB" w:rsidRPr="00B4303F" w:rsidRDefault="00E962DB" w:rsidP="00E962DB">
            <w:pPr>
              <w:pStyle w:val="DegreePlanning"/>
            </w:pPr>
            <w:r w:rsidRPr="00B4303F">
              <w:t>BIOLOGY SPECIFIC COURSES</w:t>
            </w:r>
          </w:p>
        </w:tc>
      </w:tr>
      <w:tr w:rsidR="00E962DB" w:rsidRPr="00B4303F" w:rsidTr="00E962DB">
        <w:tc>
          <w:tcPr>
            <w:tcW w:w="10944" w:type="dxa"/>
            <w:gridSpan w:val="3"/>
            <w:shd w:val="clear" w:color="auto" w:fill="D0CECE" w:themeFill="background2" w:themeFillShade="E6"/>
          </w:tcPr>
          <w:p w:rsidR="00E962DB" w:rsidRPr="00B4303F" w:rsidRDefault="00E962DB" w:rsidP="00E962DB">
            <w:pPr>
              <w:pStyle w:val="DegreePlanning"/>
            </w:pPr>
            <w:r>
              <w:t>Biology Lower Core (16 Credits):</w:t>
            </w: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CHE 152 (3cr) – General Chemistry I</w:t>
            </w:r>
          </w:p>
          <w:p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E962DB" w:rsidRPr="0099775F"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CHE 153L (1cr) – General Chemistry I Laboratory</w:t>
            </w:r>
          </w:p>
          <w:p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CHE 154 (3cr) – General Chemistry II</w:t>
            </w:r>
          </w:p>
          <w:p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CHE 155L (1cr) – General Chemistry II Laboratory</w:t>
            </w:r>
          </w:p>
          <w:p w:rsidR="00E962DB" w:rsidRDefault="00E962DB" w:rsidP="00E962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E962DB" w:rsidRDefault="00E962DB" w:rsidP="00E962DB">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BIO 198 (3cr) – General Biology I</w:t>
            </w:r>
          </w:p>
          <w:p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BIO 198L (1cr) – General Biology I Laboratory</w:t>
            </w:r>
          </w:p>
          <w:p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BIO 199 (3cr) – General Biology II</w:t>
            </w:r>
          </w:p>
          <w:p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r w:rsidR="00E962DB" w:rsidRPr="00601311" w:rsidTr="00E962DB">
        <w:tc>
          <w:tcPr>
            <w:tcW w:w="8064" w:type="dxa"/>
          </w:tcPr>
          <w:p w:rsidR="00E962DB" w:rsidRDefault="00E962DB" w:rsidP="00E962DB">
            <w:pPr>
              <w:rPr>
                <w:rFonts w:ascii="Times New Roman" w:hAnsi="Times New Roman" w:cs="Times New Roman"/>
                <w:sz w:val="24"/>
              </w:rPr>
            </w:pPr>
            <w:r>
              <w:rPr>
                <w:rFonts w:ascii="Times New Roman" w:hAnsi="Times New Roman" w:cs="Times New Roman"/>
                <w:sz w:val="24"/>
              </w:rPr>
              <w:t>BIO 199L (1cr) – General Biology II Laboratory</w:t>
            </w:r>
          </w:p>
          <w:p w:rsidR="00E962DB" w:rsidRDefault="00E962DB" w:rsidP="00E962DB">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E962DB" w:rsidRDefault="00E962DB" w:rsidP="00E962DB">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E962DB" w:rsidRPr="00601311" w:rsidRDefault="00E962DB" w:rsidP="00E962DB">
            <w:pPr>
              <w:rPr>
                <w:rFonts w:ascii="Times New Roman" w:hAnsi="Times New Roman" w:cs="Times New Roman"/>
                <w:sz w:val="24"/>
              </w:rPr>
            </w:pPr>
          </w:p>
        </w:tc>
        <w:tc>
          <w:tcPr>
            <w:tcW w:w="1440" w:type="dxa"/>
          </w:tcPr>
          <w:p w:rsidR="00E962DB" w:rsidRPr="00601311" w:rsidRDefault="00E962DB" w:rsidP="00E962DB">
            <w:pPr>
              <w:rPr>
                <w:rFonts w:ascii="Times New Roman" w:hAnsi="Times New Roman" w:cs="Times New Roman"/>
                <w:sz w:val="24"/>
              </w:rPr>
            </w:pPr>
          </w:p>
        </w:tc>
      </w:tr>
    </w:tbl>
    <w:p w:rsidR="0009370F" w:rsidRDefault="0009370F">
      <w:r>
        <w:br w:type="page"/>
      </w:r>
    </w:p>
    <w:tbl>
      <w:tblPr>
        <w:tblStyle w:val="TableGrid"/>
        <w:tblpPr w:leftFromText="180" w:rightFromText="180" w:vertAnchor="text" w:horzAnchor="margin" w:tblpY="709"/>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606F50" w:rsidRPr="00601311" w:rsidTr="00606F50">
        <w:trPr>
          <w:tblHeader/>
        </w:trPr>
        <w:tc>
          <w:tcPr>
            <w:tcW w:w="8064" w:type="dxa"/>
            <w:tcBorders>
              <w:top w:val="nil"/>
              <w:left w:val="nil"/>
              <w:bottom w:val="single" w:sz="4" w:space="0" w:color="auto"/>
            </w:tcBorders>
            <w:vAlign w:val="bottom"/>
          </w:tcPr>
          <w:p w:rsidR="00606F50" w:rsidRPr="002D5733" w:rsidRDefault="00606F50" w:rsidP="00606F50">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606F50" w:rsidRPr="00601311" w:rsidRDefault="00606F50" w:rsidP="00606F50">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606F50" w:rsidRPr="00601311" w:rsidRDefault="00606F50" w:rsidP="00606F50">
            <w:pPr>
              <w:rPr>
                <w:rFonts w:ascii="Times New Roman" w:hAnsi="Times New Roman" w:cs="Times New Roman"/>
                <w:sz w:val="24"/>
              </w:rPr>
            </w:pPr>
            <w:r>
              <w:rPr>
                <w:rFonts w:ascii="Times New Roman" w:hAnsi="Times New Roman" w:cs="Times New Roman"/>
                <w:sz w:val="24"/>
              </w:rPr>
              <w:t>Semester Taken or Course Remaining</w:t>
            </w:r>
          </w:p>
        </w:tc>
      </w:tr>
      <w:tr w:rsidR="00606F50" w:rsidRPr="00601311" w:rsidTr="00606F50">
        <w:tc>
          <w:tcPr>
            <w:tcW w:w="10944" w:type="dxa"/>
            <w:gridSpan w:val="3"/>
            <w:shd w:val="clear" w:color="auto" w:fill="D0CECE" w:themeFill="background2" w:themeFillShade="E6"/>
          </w:tcPr>
          <w:p w:rsidR="00606F50" w:rsidRPr="007919D3" w:rsidRDefault="00606F50" w:rsidP="00606F50">
            <w:pPr>
              <w:pStyle w:val="DegreePlanning"/>
            </w:pPr>
            <w:r>
              <w:t>Major Electives (16 Credits)</w:t>
            </w:r>
            <w:r w:rsidRPr="007919D3">
              <w:t>:</w:t>
            </w:r>
          </w:p>
        </w:tc>
      </w:tr>
      <w:tr w:rsidR="00606F50" w:rsidRPr="007919D3" w:rsidTr="00606F50">
        <w:tc>
          <w:tcPr>
            <w:tcW w:w="10944" w:type="dxa"/>
            <w:gridSpan w:val="3"/>
            <w:shd w:val="clear" w:color="auto" w:fill="D0CECE" w:themeFill="background2" w:themeFillShade="E6"/>
          </w:tcPr>
          <w:p w:rsidR="00606F50" w:rsidRPr="007919D3" w:rsidRDefault="00606F50" w:rsidP="00606F50">
            <w:pPr>
              <w:rPr>
                <w:rFonts w:ascii="Times New Roman" w:hAnsi="Times New Roman" w:cs="Times New Roman"/>
                <w:b/>
                <w:sz w:val="24"/>
              </w:rPr>
            </w:pPr>
            <w:r w:rsidRPr="007919D3">
              <w:rPr>
                <w:rFonts w:ascii="Times New Roman" w:hAnsi="Times New Roman" w:cs="Times New Roman"/>
                <w:b/>
                <w:sz w:val="24"/>
              </w:rPr>
              <w:t>Pick one course from each category:</w:t>
            </w:r>
          </w:p>
          <w:p w:rsidR="00606F50" w:rsidRPr="007919D3" w:rsidRDefault="00606F50" w:rsidP="00606F50">
            <w:pPr>
              <w:rPr>
                <w:rFonts w:ascii="Times New Roman" w:hAnsi="Times New Roman" w:cs="Times New Roman"/>
                <w:b/>
                <w:sz w:val="20"/>
              </w:rPr>
            </w:pPr>
          </w:p>
          <w:p w:rsidR="00606F50" w:rsidRDefault="00606F50" w:rsidP="00606F50">
            <w:pPr>
              <w:rPr>
                <w:rFonts w:ascii="Times New Roman" w:hAnsi="Times New Roman" w:cs="Times New Roman"/>
                <w:b/>
                <w:sz w:val="20"/>
              </w:rPr>
            </w:pPr>
            <w:r w:rsidRPr="007919D3">
              <w:rPr>
                <w:rFonts w:ascii="Times New Roman" w:hAnsi="Times New Roman" w:cs="Times New Roman"/>
                <w:b/>
                <w:sz w:val="20"/>
              </w:rPr>
              <w:t>Category I:</w:t>
            </w:r>
          </w:p>
          <w:p w:rsidR="00606F50" w:rsidRPr="007919D3" w:rsidRDefault="00606F50" w:rsidP="00606F50">
            <w:pPr>
              <w:pStyle w:val="ListParagraph"/>
              <w:numPr>
                <w:ilvl w:val="0"/>
                <w:numId w:val="7"/>
              </w:numPr>
              <w:rPr>
                <w:rFonts w:ascii="Times New Roman" w:hAnsi="Times New Roman" w:cs="Times New Roman"/>
                <w:b/>
                <w:sz w:val="20"/>
              </w:rPr>
            </w:pPr>
            <w:r>
              <w:rPr>
                <w:rFonts w:ascii="Times New Roman" w:hAnsi="Times New Roman" w:cs="Times New Roman"/>
                <w:sz w:val="20"/>
              </w:rPr>
              <w:t xml:space="preserve">BIO 212 – Ecology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212L)</w:t>
            </w:r>
          </w:p>
          <w:p w:rsidR="00606F50" w:rsidRPr="007919D3" w:rsidRDefault="00606F50" w:rsidP="00606F50">
            <w:pPr>
              <w:pStyle w:val="ListParagraph"/>
              <w:numPr>
                <w:ilvl w:val="0"/>
                <w:numId w:val="7"/>
              </w:numPr>
              <w:rPr>
                <w:rFonts w:ascii="Times New Roman" w:hAnsi="Times New Roman" w:cs="Times New Roman"/>
                <w:b/>
                <w:sz w:val="20"/>
              </w:rPr>
            </w:pPr>
            <w:r>
              <w:rPr>
                <w:rFonts w:ascii="Times New Roman" w:hAnsi="Times New Roman" w:cs="Times New Roman"/>
                <w:sz w:val="20"/>
              </w:rPr>
              <w:t xml:space="preserve">MAR 222 – Marine Ecology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MAR 200. Co-</w:t>
            </w:r>
            <w:proofErr w:type="spellStart"/>
            <w:r>
              <w:rPr>
                <w:rFonts w:ascii="Times New Roman" w:hAnsi="Times New Roman" w:cs="Times New Roman"/>
                <w:i/>
                <w:sz w:val="20"/>
              </w:rPr>
              <w:t>Req</w:t>
            </w:r>
            <w:proofErr w:type="spellEnd"/>
            <w:r>
              <w:rPr>
                <w:rFonts w:ascii="Times New Roman" w:hAnsi="Times New Roman" w:cs="Times New Roman"/>
                <w:i/>
                <w:sz w:val="20"/>
              </w:rPr>
              <w:t>: MAR 222L)</w:t>
            </w:r>
          </w:p>
          <w:p w:rsidR="00606F50" w:rsidRDefault="00606F50" w:rsidP="00606F50">
            <w:pPr>
              <w:rPr>
                <w:rFonts w:ascii="Times New Roman" w:hAnsi="Times New Roman" w:cs="Times New Roman"/>
                <w:b/>
                <w:sz w:val="20"/>
              </w:rPr>
            </w:pPr>
            <w:r>
              <w:rPr>
                <w:rFonts w:ascii="Times New Roman" w:hAnsi="Times New Roman" w:cs="Times New Roman"/>
                <w:b/>
                <w:sz w:val="20"/>
              </w:rPr>
              <w:t>Category II:</w:t>
            </w:r>
          </w:p>
          <w:p w:rsidR="00606F50" w:rsidRPr="007919D3" w:rsidRDefault="00606F50" w:rsidP="00606F50">
            <w:pPr>
              <w:pStyle w:val="ListParagraph"/>
              <w:numPr>
                <w:ilvl w:val="0"/>
                <w:numId w:val="7"/>
              </w:numPr>
              <w:rPr>
                <w:rFonts w:ascii="Times New Roman" w:hAnsi="Times New Roman" w:cs="Times New Roman"/>
                <w:b/>
                <w:sz w:val="20"/>
              </w:rPr>
            </w:pPr>
            <w:r>
              <w:rPr>
                <w:rFonts w:ascii="Times New Roman" w:hAnsi="Times New Roman" w:cs="Times New Roman"/>
                <w:sz w:val="20"/>
              </w:rPr>
              <w:t xml:space="preserve">BIO 228 – Biology of Plants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228L)</w:t>
            </w:r>
          </w:p>
          <w:p w:rsidR="00606F50" w:rsidRPr="007919D3" w:rsidRDefault="00606F50" w:rsidP="00606F50">
            <w:pPr>
              <w:pStyle w:val="ListParagraph"/>
              <w:numPr>
                <w:ilvl w:val="0"/>
                <w:numId w:val="7"/>
              </w:numPr>
              <w:rPr>
                <w:rFonts w:ascii="Times New Roman" w:hAnsi="Times New Roman" w:cs="Times New Roman"/>
                <w:b/>
                <w:sz w:val="20"/>
              </w:rPr>
            </w:pPr>
            <w:r>
              <w:rPr>
                <w:rFonts w:ascii="Times New Roman" w:hAnsi="Times New Roman" w:cs="Times New Roman"/>
                <w:sz w:val="20"/>
              </w:rPr>
              <w:t xml:space="preserve">MAR 327 – Marine Botany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MAR 200. Co-</w:t>
            </w:r>
            <w:proofErr w:type="spellStart"/>
            <w:r>
              <w:rPr>
                <w:rFonts w:ascii="Times New Roman" w:hAnsi="Times New Roman" w:cs="Times New Roman"/>
                <w:i/>
                <w:sz w:val="20"/>
              </w:rPr>
              <w:t>Req</w:t>
            </w:r>
            <w:proofErr w:type="spellEnd"/>
            <w:r>
              <w:rPr>
                <w:rFonts w:ascii="Times New Roman" w:hAnsi="Times New Roman" w:cs="Times New Roman"/>
                <w:i/>
                <w:sz w:val="20"/>
              </w:rPr>
              <w:t>: MAR 327L)</w:t>
            </w:r>
          </w:p>
          <w:p w:rsidR="00606F50" w:rsidRDefault="00606F50" w:rsidP="00606F50">
            <w:pPr>
              <w:rPr>
                <w:rFonts w:ascii="Times New Roman" w:hAnsi="Times New Roman" w:cs="Times New Roman"/>
                <w:b/>
                <w:sz w:val="20"/>
              </w:rPr>
            </w:pPr>
            <w:r>
              <w:rPr>
                <w:rFonts w:ascii="Times New Roman" w:hAnsi="Times New Roman" w:cs="Times New Roman"/>
                <w:b/>
                <w:sz w:val="20"/>
              </w:rPr>
              <w:t>Category III:</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200 – General Genetics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200L)</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201 – Molecular Genetics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201L)</w:t>
            </w:r>
          </w:p>
          <w:p w:rsidR="00606F50" w:rsidRDefault="00606F50" w:rsidP="00606F50">
            <w:pPr>
              <w:rPr>
                <w:rFonts w:ascii="Times New Roman" w:hAnsi="Times New Roman" w:cs="Times New Roman"/>
                <w:b/>
                <w:sz w:val="20"/>
              </w:rPr>
            </w:pPr>
            <w:r>
              <w:rPr>
                <w:rFonts w:ascii="Times New Roman" w:hAnsi="Times New Roman" w:cs="Times New Roman"/>
                <w:b/>
                <w:sz w:val="20"/>
              </w:rPr>
              <w:t>Category IV:</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307 – Microbiology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307L)</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330 – General Physiology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330L)</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350 – Cell Biology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CHE 232. Co-</w:t>
            </w:r>
            <w:proofErr w:type="spellStart"/>
            <w:r>
              <w:rPr>
                <w:rFonts w:ascii="Times New Roman" w:hAnsi="Times New Roman" w:cs="Times New Roman"/>
                <w:i/>
                <w:sz w:val="20"/>
              </w:rPr>
              <w:t>Req</w:t>
            </w:r>
            <w:proofErr w:type="spellEnd"/>
            <w:r>
              <w:rPr>
                <w:rFonts w:ascii="Times New Roman" w:hAnsi="Times New Roman" w:cs="Times New Roman"/>
                <w:i/>
                <w:sz w:val="20"/>
              </w:rPr>
              <w:t>: BIO 350L)</w:t>
            </w:r>
          </w:p>
          <w:p w:rsidR="00606F50" w:rsidRPr="007919D3"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360 – Immunology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and CHE 232, Co-</w:t>
            </w:r>
            <w:proofErr w:type="spellStart"/>
            <w:r>
              <w:rPr>
                <w:rFonts w:ascii="Times New Roman" w:hAnsi="Times New Roman" w:cs="Times New Roman"/>
                <w:i/>
                <w:sz w:val="20"/>
              </w:rPr>
              <w:t>Req</w:t>
            </w:r>
            <w:proofErr w:type="spellEnd"/>
            <w:r>
              <w:rPr>
                <w:rFonts w:ascii="Times New Roman" w:hAnsi="Times New Roman" w:cs="Times New Roman"/>
                <w:i/>
                <w:sz w:val="20"/>
              </w:rPr>
              <w:t>: BIO 360L. Recommended: BIO 307)</w:t>
            </w:r>
          </w:p>
          <w:p w:rsidR="00606F50" w:rsidRPr="00AD254D" w:rsidRDefault="00606F50" w:rsidP="00606F50">
            <w:pPr>
              <w:pStyle w:val="ListParagraph"/>
              <w:numPr>
                <w:ilvl w:val="0"/>
                <w:numId w:val="3"/>
              </w:numPr>
              <w:rPr>
                <w:rFonts w:ascii="Times New Roman" w:hAnsi="Times New Roman" w:cs="Times New Roman"/>
                <w:b/>
                <w:sz w:val="20"/>
              </w:rPr>
            </w:pPr>
            <w:r>
              <w:rPr>
                <w:rFonts w:ascii="Times New Roman" w:hAnsi="Times New Roman" w:cs="Times New Roman"/>
                <w:sz w:val="20"/>
              </w:rPr>
              <w:t xml:space="preserve">BIO 370 – Molecular Biology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Biology Lower Core. Co-</w:t>
            </w:r>
            <w:proofErr w:type="spellStart"/>
            <w:r>
              <w:rPr>
                <w:rFonts w:ascii="Times New Roman" w:hAnsi="Times New Roman" w:cs="Times New Roman"/>
                <w:i/>
                <w:sz w:val="20"/>
              </w:rPr>
              <w:t>Req</w:t>
            </w:r>
            <w:proofErr w:type="spellEnd"/>
            <w:r>
              <w:rPr>
                <w:rFonts w:ascii="Times New Roman" w:hAnsi="Times New Roman" w:cs="Times New Roman"/>
                <w:i/>
                <w:sz w:val="20"/>
              </w:rPr>
              <w:t>: BIO 370L)</w:t>
            </w: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Category I (4cr)</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Category II (4cr)</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Category III (4cr)</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Category IV (4cr)</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1C7D8B" w:rsidTr="00606F50">
        <w:tc>
          <w:tcPr>
            <w:tcW w:w="10944" w:type="dxa"/>
            <w:gridSpan w:val="3"/>
            <w:shd w:val="clear" w:color="auto" w:fill="D0CECE" w:themeFill="background2" w:themeFillShade="E6"/>
          </w:tcPr>
          <w:p w:rsidR="00606F50" w:rsidRDefault="00606F50" w:rsidP="00606F50">
            <w:pPr>
              <w:pStyle w:val="DegreePlanning"/>
            </w:pPr>
            <w:r>
              <w:t>Additional Requirements (7 Credits)</w:t>
            </w:r>
          </w:p>
          <w:p w:rsidR="00606F50" w:rsidRPr="007C7D79" w:rsidRDefault="00606F50" w:rsidP="00606F50">
            <w:pPr>
              <w:rPr>
                <w:rFonts w:ascii="Times New Roman" w:hAnsi="Times New Roman" w:cs="Times New Roman"/>
                <w:sz w:val="20"/>
              </w:rPr>
            </w:pPr>
            <w:r>
              <w:rPr>
                <w:rFonts w:ascii="Times New Roman" w:hAnsi="Times New Roman" w:cs="Times New Roman"/>
                <w:sz w:val="20"/>
              </w:rPr>
              <w:t>Can be used to fulfill requirements in the Baccalaureate Experience.</w:t>
            </w: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THR 214 (4cr) – Fine Arts and Brain Compatible Learning Environments</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601311" w:rsidTr="00606F50">
        <w:tc>
          <w:tcPr>
            <w:tcW w:w="8064" w:type="dxa"/>
          </w:tcPr>
          <w:p w:rsidR="00606F50" w:rsidRDefault="00606F50" w:rsidP="00606F50">
            <w:pPr>
              <w:rPr>
                <w:rFonts w:ascii="Times New Roman" w:hAnsi="Times New Roman" w:cs="Times New Roman"/>
                <w:sz w:val="24"/>
              </w:rPr>
            </w:pPr>
            <w:r>
              <w:rPr>
                <w:rFonts w:ascii="Times New Roman" w:hAnsi="Times New Roman" w:cs="Times New Roman"/>
                <w:sz w:val="24"/>
              </w:rPr>
              <w:t>THR 260 (3cr) – Creative Dramatics</w:t>
            </w:r>
          </w:p>
          <w:p w:rsidR="00606F50"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c>
          <w:tcPr>
            <w:tcW w:w="1440" w:type="dxa"/>
          </w:tcPr>
          <w:p w:rsidR="00606F50" w:rsidRPr="00601311" w:rsidRDefault="00606F50" w:rsidP="00606F50">
            <w:pPr>
              <w:rPr>
                <w:rFonts w:ascii="Times New Roman" w:hAnsi="Times New Roman" w:cs="Times New Roman"/>
                <w:sz w:val="24"/>
              </w:rPr>
            </w:pPr>
          </w:p>
        </w:tc>
      </w:tr>
      <w:tr w:rsidR="00606F50" w:rsidRPr="00601311" w:rsidTr="00606F50">
        <w:tc>
          <w:tcPr>
            <w:tcW w:w="10944" w:type="dxa"/>
            <w:gridSpan w:val="3"/>
            <w:shd w:val="clear" w:color="auto" w:fill="D9D9D9" w:themeFill="background1" w:themeFillShade="D9"/>
          </w:tcPr>
          <w:p w:rsidR="00606F50" w:rsidRPr="00AB58C0" w:rsidRDefault="00606F50" w:rsidP="00606F50">
            <w:pPr>
              <w:pStyle w:val="DegreePlanning"/>
            </w:pPr>
            <w:r>
              <w:t>Major Residency Requirements (15</w:t>
            </w:r>
            <w:r w:rsidRPr="00AB58C0">
              <w:t xml:space="preserve"> Credits)</w:t>
            </w:r>
          </w:p>
        </w:tc>
      </w:tr>
      <w:tr w:rsidR="00606F50" w:rsidRPr="00BF5B3F" w:rsidTr="00606F50">
        <w:tc>
          <w:tcPr>
            <w:tcW w:w="10944" w:type="dxa"/>
            <w:gridSpan w:val="3"/>
          </w:tcPr>
          <w:p w:rsidR="00606F50" w:rsidRPr="00BF5B3F" w:rsidRDefault="00606F50" w:rsidP="00606F50">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rsidR="00AA13BA" w:rsidRPr="00606F50" w:rsidRDefault="00AA13BA"/>
    <w:sectPr w:rsidR="00AA13BA" w:rsidRPr="00606F50"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106638"/>
    <w:rsid w:val="001325B5"/>
    <w:rsid w:val="00143BE3"/>
    <w:rsid w:val="00154E0D"/>
    <w:rsid w:val="0018336D"/>
    <w:rsid w:val="001C7D8B"/>
    <w:rsid w:val="001E4AC6"/>
    <w:rsid w:val="00267F83"/>
    <w:rsid w:val="00275EED"/>
    <w:rsid w:val="00284857"/>
    <w:rsid w:val="002D5733"/>
    <w:rsid w:val="002F5725"/>
    <w:rsid w:val="002F5740"/>
    <w:rsid w:val="0033636B"/>
    <w:rsid w:val="00343D38"/>
    <w:rsid w:val="003468B5"/>
    <w:rsid w:val="00391DF8"/>
    <w:rsid w:val="003A6529"/>
    <w:rsid w:val="003F53A6"/>
    <w:rsid w:val="00422302"/>
    <w:rsid w:val="00432275"/>
    <w:rsid w:val="00471B9F"/>
    <w:rsid w:val="005B00AB"/>
    <w:rsid w:val="005B594D"/>
    <w:rsid w:val="005E0FB4"/>
    <w:rsid w:val="005F72A4"/>
    <w:rsid w:val="00601311"/>
    <w:rsid w:val="00606F50"/>
    <w:rsid w:val="0067162B"/>
    <w:rsid w:val="0069713E"/>
    <w:rsid w:val="006B4EAF"/>
    <w:rsid w:val="00783E03"/>
    <w:rsid w:val="00785C5B"/>
    <w:rsid w:val="007919D3"/>
    <w:rsid w:val="007C7D79"/>
    <w:rsid w:val="0084670F"/>
    <w:rsid w:val="0088409A"/>
    <w:rsid w:val="0099775F"/>
    <w:rsid w:val="009B7571"/>
    <w:rsid w:val="009F396F"/>
    <w:rsid w:val="00A22CA5"/>
    <w:rsid w:val="00A652C8"/>
    <w:rsid w:val="00A75D3A"/>
    <w:rsid w:val="00A75E0C"/>
    <w:rsid w:val="00AA13BA"/>
    <w:rsid w:val="00AB58C0"/>
    <w:rsid w:val="00AD254D"/>
    <w:rsid w:val="00AE4817"/>
    <w:rsid w:val="00B25E3D"/>
    <w:rsid w:val="00B41CB0"/>
    <w:rsid w:val="00B4303F"/>
    <w:rsid w:val="00B81BD7"/>
    <w:rsid w:val="00B8485F"/>
    <w:rsid w:val="00BD536D"/>
    <w:rsid w:val="00BF5B3F"/>
    <w:rsid w:val="00C779C8"/>
    <w:rsid w:val="00CD5B3D"/>
    <w:rsid w:val="00D75AC7"/>
    <w:rsid w:val="00DB2AA8"/>
    <w:rsid w:val="00DE7CE6"/>
    <w:rsid w:val="00E10D4C"/>
    <w:rsid w:val="00E20BE5"/>
    <w:rsid w:val="00E36A8C"/>
    <w:rsid w:val="00E36EBE"/>
    <w:rsid w:val="00E42913"/>
    <w:rsid w:val="00E962DB"/>
    <w:rsid w:val="00EA557F"/>
    <w:rsid w:val="00F62EBE"/>
    <w:rsid w:val="00F76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962D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2D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962D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E962D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2DB"/>
    <w:rPr>
      <w:rFonts w:asciiTheme="majorHAnsi" w:eastAsiaTheme="majorEastAsia" w:hAnsiTheme="majorHAnsi" w:cstheme="majorBidi"/>
      <w:color w:val="2E74B5" w:themeColor="accent1" w:themeShade="BF"/>
      <w:sz w:val="26"/>
      <w:szCs w:val="26"/>
    </w:rPr>
  </w:style>
  <w:style w:type="paragraph" w:customStyle="1" w:styleId="DegreePlanning">
    <w:name w:val="Degree Planning"/>
    <w:basedOn w:val="Heading3"/>
    <w:link w:val="DegreePlanningChar"/>
    <w:qFormat/>
    <w:rsid w:val="00E962DB"/>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E962DB"/>
    <w:rPr>
      <w:rFonts w:asciiTheme="majorHAnsi" w:eastAsiaTheme="majorEastAsia" w:hAnsiTheme="majorHAnsi" w:cstheme="majorBidi"/>
      <w:color w:val="1F4D78" w:themeColor="accent1" w:themeShade="7F"/>
      <w:sz w:val="24"/>
      <w:szCs w:val="24"/>
    </w:rPr>
  </w:style>
  <w:style w:type="character" w:customStyle="1" w:styleId="DegreePlanningChar">
    <w:name w:val="Degree Planning Char"/>
    <w:basedOn w:val="Heading3Char"/>
    <w:link w:val="DegreePlanning"/>
    <w:rsid w:val="00E962DB"/>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1193</Words>
  <Characters>6806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Education-Biology</vt:lpstr>
    </vt:vector>
  </TitlesOfParts>
  <Company>The University of Tampa</Company>
  <LinksUpToDate>false</LinksUpToDate>
  <CharactersWithSpaces>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Education-Biology</dc:title>
  <dc:subject>Bachelor of Science in Secondary Education-Biology</dc:subject>
  <dc:creator>The University of Tampa</dc:creator>
  <cp:keywords>Unofficial, Degree, Planning, Worksheet, Bachelor, of, Science, in, Secondary, Education, Biology, the, University, Tampa</cp:keywords>
  <dc:description/>
  <cp:lastModifiedBy>Asia Brown</cp:lastModifiedBy>
  <cp:revision>4</cp:revision>
  <cp:lastPrinted>2019-10-25T19:10:00Z</cp:lastPrinted>
  <dcterms:created xsi:type="dcterms:W3CDTF">2020-06-09T20:13:00Z</dcterms:created>
  <dcterms:modified xsi:type="dcterms:W3CDTF">2020-08-19T20:23:00Z</dcterms:modified>
</cp:coreProperties>
</file>